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24236101" w:displacedByCustomXml="next"/>
    <w:bookmarkStart w:id="1" w:name="_Toc124250363" w:displacedByCustomXml="next"/>
    <w:sdt>
      <w:sdtPr>
        <w:id w:val="-2007440766"/>
        <w:docPartObj>
          <w:docPartGallery w:val="Cover Pages"/>
          <w:docPartUnique/>
        </w:docPartObj>
      </w:sdtPr>
      <w:sdtEndPr>
        <w:rPr>
          <w:b/>
          <w:noProof/>
          <w:lang w:val="es-DO"/>
        </w:rPr>
      </w:sdtEndPr>
      <w:sdtContent>
        <w:p w14:paraId="79E386C2" w14:textId="1817C5A4" w:rsidR="002D0165" w:rsidRDefault="00463CE5">
          <w:r>
            <w:rPr>
              <w:noProof/>
              <w:color w:val="595959" w:themeColor="text1" w:themeTint="A6"/>
              <w:sz w:val="20"/>
              <w:szCs w:val="20"/>
            </w:rPr>
            <w:drawing>
              <wp:anchor distT="0" distB="0" distL="114300" distR="114300" simplePos="0" relativeHeight="251659776" behindDoc="0" locked="0" layoutInCell="1" allowOverlap="1" wp14:anchorId="687CB2C9" wp14:editId="37589BBC">
                <wp:simplePos x="0" y="0"/>
                <wp:positionH relativeFrom="column">
                  <wp:posOffset>1928495</wp:posOffset>
                </wp:positionH>
                <wp:positionV relativeFrom="paragraph">
                  <wp:posOffset>128905</wp:posOffset>
                </wp:positionV>
                <wp:extent cx="1904454" cy="1066165"/>
                <wp:effectExtent l="0" t="0" r="0" b="0"/>
                <wp:wrapNone/>
                <wp:docPr id="12" name="Picture 1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Logo, company name&#10;&#10;Description automatically generated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54" cy="1066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5680" behindDoc="0" locked="0" layoutInCell="1" allowOverlap="1" wp14:anchorId="28B5B451" wp14:editId="503F2647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247650</wp:posOffset>
                    </wp:positionV>
                    <wp:extent cx="7077075" cy="1215391"/>
                    <wp:effectExtent l="0" t="0" r="9525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077075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0455D6A" id="Group 149" o:spid="_x0000_s1026" style="position:absolute;margin-left:17.25pt;margin-top:19.5pt;width:557.25pt;height:95.7pt;z-index:251655680;mso-height-percent:121;mso-position-horizontal-relative:page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45DF693F" w14:textId="64088C4D" w:rsidR="002D0165" w:rsidRDefault="00D46929">
          <w:pPr>
            <w:rPr>
              <w:b/>
              <w:noProof/>
              <w:lang w:val="es-D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50F2E5A4" wp14:editId="723385C2">
                    <wp:simplePos x="0" y="0"/>
                    <wp:positionH relativeFrom="page">
                      <wp:posOffset>900751</wp:posOffset>
                    </wp:positionH>
                    <wp:positionV relativeFrom="page">
                      <wp:posOffset>5711588</wp:posOffset>
                    </wp:positionV>
                    <wp:extent cx="6578221" cy="1908867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78221" cy="19088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EB080F" w14:textId="29CBFB6E" w:rsidR="002D0165" w:rsidRDefault="00000000" w:rsidP="002D0165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365F91" w:themeColor="accent1" w:themeShade="BF"/>
                                      <w:sz w:val="32"/>
                                      <w:szCs w:val="32"/>
                                      <w:lang w:val="es-DO"/>
                                    </w:rPr>
                                    <w:alias w:val="Title"/>
                                    <w:tag w:val=""/>
                                    <w:id w:val="200439114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463CE5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365F91" w:themeColor="accent1" w:themeShade="BF"/>
                                        <w:sz w:val="32"/>
                                        <w:szCs w:val="32"/>
                                        <w:lang w:val="es-DO"/>
                                      </w:rPr>
                                      <w:t>DIRECCION EJECUTIVA DE LA COMISION DE FOMENTO A LA TECNIFICACION DEL SISTEMA NACIONAL DE RIEGO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  <w:lang w:val="es-DO"/>
                                  </w:rPr>
                                  <w:alias w:val="Subtitle"/>
                                  <w:tag w:val=""/>
                                  <w:id w:val="-1793195133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CA1324B" w14:textId="77777777" w:rsidR="002D0165" w:rsidRPr="002D0165" w:rsidRDefault="002D0165">
                                    <w:pPr>
                                      <w:jc w:val="right"/>
                                      <w:rPr>
                                        <w:small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2D0165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  <w:lang w:val="es-DO"/>
                                      </w:rPr>
                                      <w:t>INFORME DE EJECUCION PRESUPUESTARIA</w:t>
                                    </w:r>
                                  </w:p>
                                </w:sdtContent>
                              </w:sdt>
                              <w:p w14:paraId="0F1347FB" w14:textId="77777777" w:rsidR="00C179EB" w:rsidRDefault="00C179EB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F2E5A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70.95pt;margin-top:449.75pt;width:517.95pt;height:150.3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" filled="f" stroked="f" strokeweight=".5pt">
                    <v:textbox inset="126pt,0,54pt,0">
                      <w:txbxContent>
                        <w:p w14:paraId="7DEB080F" w14:textId="29CBFB6E" w:rsidR="002D0165" w:rsidRDefault="00000000" w:rsidP="002D0165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lang w:val="es-DO"/>
                              </w:rPr>
                              <w:alias w:val="Title"/>
                              <w:tag w:val=""/>
                              <w:id w:val="200439114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463CE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365F91" w:themeColor="accent1" w:themeShade="BF"/>
                                  <w:sz w:val="32"/>
                                  <w:szCs w:val="32"/>
                                  <w:lang w:val="es-DO"/>
                                </w:rPr>
                                <w:t>DIRECCION EJECUTIVA DE LA COMISION DE FOMENTO A LA TECNIFICACION DEL SISTEMA NACIONAL DE RIEGO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s-DO"/>
                            </w:rPr>
                            <w:alias w:val="Subtitle"/>
                            <w:tag w:val=""/>
                            <w:id w:val="-1793195133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CA1324B" w14:textId="77777777" w:rsidR="002D0165" w:rsidRPr="002D0165" w:rsidRDefault="002D0165">
                              <w:pPr>
                                <w:jc w:val="right"/>
                                <w:rPr>
                                  <w:small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D0165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val="es-DO"/>
                                </w:rPr>
                                <w:t>INFORME DE EJECUCION PRESUPUESTARIA</w:t>
                              </w:r>
                            </w:p>
                          </w:sdtContent>
                        </w:sdt>
                        <w:p w14:paraId="0F1347FB" w14:textId="77777777" w:rsidR="00C179EB" w:rsidRDefault="00C179EB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b/>
              <w:noProof/>
              <w:lang w:val="es-DO"/>
            </w:rPr>
            <w:drawing>
              <wp:anchor distT="0" distB="0" distL="114300" distR="114300" simplePos="0" relativeHeight="251669504" behindDoc="0" locked="0" layoutInCell="1" allowOverlap="1" wp14:anchorId="75FB824B" wp14:editId="7D8A9FB8">
                <wp:simplePos x="0" y="0"/>
                <wp:positionH relativeFrom="column">
                  <wp:posOffset>-306752</wp:posOffset>
                </wp:positionH>
                <wp:positionV relativeFrom="paragraph">
                  <wp:posOffset>708148</wp:posOffset>
                </wp:positionV>
                <wp:extent cx="4482708" cy="3534770"/>
                <wp:effectExtent l="0" t="0" r="0" b="8890"/>
                <wp:wrapNone/>
                <wp:docPr id="8" name="Picture 8" descr="A close-up of a calculator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close-up of a calculator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7805" cy="356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402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AEA6F45" wp14:editId="4C9C37FB">
                    <wp:simplePos x="0" y="0"/>
                    <wp:positionH relativeFrom="page">
                      <wp:posOffset>866632</wp:posOffset>
                    </wp:positionH>
                    <wp:positionV relativeFrom="page">
                      <wp:posOffset>7485797</wp:posOffset>
                    </wp:positionV>
                    <wp:extent cx="6473095" cy="1009650"/>
                    <wp:effectExtent l="0" t="0" r="0" b="8255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73095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405814" w14:textId="77777777" w:rsidR="00C179EB" w:rsidRDefault="00C179EB">
                                <w:bookmarkStart w:id="2" w:name="_Toc124236103"/>
                                <w:bookmarkStart w:id="3" w:name="_Toc124250365"/>
                                <w:bookmarkStart w:id="4" w:name="_Toc124250735"/>
                                <w:bookmarkStart w:id="5" w:name="_Toc124251118"/>
                              </w:p>
                              <w:p w14:paraId="350313D8" w14:textId="7A7FF597" w:rsidR="002D0165" w:rsidRPr="002D0165" w:rsidRDefault="002D0165" w:rsidP="002D0165">
                                <w:pPr>
                                  <w:pStyle w:val="Heading1"/>
                                  <w:jc w:val="right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es-DO"/>
                                  </w:rPr>
                                </w:pPr>
                                <w:r w:rsidRPr="002D0165">
                                  <w:rPr>
                                    <w:b/>
                                    <w:bCs/>
                                    <w:sz w:val="24"/>
                                    <w:szCs w:val="24"/>
                                    <w:lang w:val="es-DO"/>
                                  </w:rPr>
                                  <w:t>ENERO-DICIEMBRE 2022</w:t>
                                </w:r>
                                <w:bookmarkEnd w:id="2"/>
                                <w:bookmarkEnd w:id="3"/>
                                <w:bookmarkEnd w:id="4"/>
                                <w:bookmarkEnd w:id="5"/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5E55F44" w14:textId="12CC8F41" w:rsidR="002D0165" w:rsidRDefault="002D01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AEA6F45" id="Text Box 153" o:spid="_x0000_s1027" type="#_x0000_t202" style="position:absolute;margin-left:68.25pt;margin-top:589.45pt;width:509.7pt;height:79.5pt;z-index:251663360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" filled="f" stroked="f" strokeweight=".5pt">
                    <v:textbox style="mso-fit-shape-to-text:t" inset="126pt,0,54pt,0">
                      <w:txbxContent>
                        <w:p w14:paraId="77405814" w14:textId="77777777" w:rsidR="00C179EB" w:rsidRDefault="00C179EB">
                          <w:bookmarkStart w:id="6" w:name="_Toc124236103"/>
                          <w:bookmarkStart w:id="7" w:name="_Toc124250365"/>
                          <w:bookmarkStart w:id="8" w:name="_Toc124250735"/>
                          <w:bookmarkStart w:id="9" w:name="_Toc124251118"/>
                        </w:p>
                        <w:p w14:paraId="350313D8" w14:textId="7A7FF597" w:rsidR="002D0165" w:rsidRPr="002D0165" w:rsidRDefault="002D0165" w:rsidP="002D0165">
                          <w:pPr>
                            <w:pStyle w:val="Heading1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lang w:val="es-DO"/>
                            </w:rPr>
                          </w:pPr>
                          <w:r w:rsidRPr="002D0165">
                            <w:rPr>
                              <w:b/>
                              <w:bCs/>
                              <w:sz w:val="24"/>
                              <w:szCs w:val="24"/>
                              <w:lang w:val="es-DO"/>
                            </w:rPr>
                            <w:t>ENERO-DICIEMBRE 2022</w:t>
                          </w:r>
                          <w:bookmarkEnd w:id="6"/>
                          <w:bookmarkEnd w:id="7"/>
                          <w:bookmarkEnd w:id="8"/>
                          <w:bookmarkEnd w:id="9"/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5E55F44" w14:textId="12CC8F41" w:rsidR="002D0165" w:rsidRDefault="002D01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B3B0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103ECB47" wp14:editId="2106E90B">
                    <wp:simplePos x="0" y="0"/>
                    <wp:positionH relativeFrom="page">
                      <wp:posOffset>1180531</wp:posOffset>
                    </wp:positionH>
                    <wp:positionV relativeFrom="page">
                      <wp:posOffset>8229600</wp:posOffset>
                    </wp:positionV>
                    <wp:extent cx="5820752" cy="757451"/>
                    <wp:effectExtent l="0" t="0" r="0" b="5080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0752" cy="7574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  <w:lang w:val="es-ES"/>
                                  </w:rPr>
                                  <w:alias w:val="Author"/>
                                  <w:tag w:val=""/>
                                  <w:id w:val="-12907429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22C4FF3" w14:textId="3A8B190C" w:rsidR="002D0165" w:rsidRPr="00E25A25" w:rsidRDefault="004B3B01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es-ES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6903EAE7" w14:textId="77777777" w:rsidR="002D0165" w:rsidRPr="00E25A25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es-DO"/>
                                    </w:rPr>
                                    <w:alias w:val="Email"/>
                                    <w:tag w:val="Email"/>
                                    <w:id w:val="-1102871638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D016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97D" w:themeColor="text2"/>
                                        <w:lang w:val="es-D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565780A6" w14:textId="77777777" w:rsidR="00C179EB" w:rsidRDefault="00C179EB"/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  <w:sz w:val="28"/>
                                    <w:szCs w:val="28"/>
                                    <w:lang w:val="es-ES"/>
                                  </w:rPr>
                                  <w:alias w:val="Author"/>
                                  <w:tag w:val=""/>
                                  <w:id w:val="78924399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72B14714" w14:textId="4E6A6434" w:rsidR="002D0165" w:rsidRPr="00E25A25" w:rsidRDefault="004B3B01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es-ES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0B081D4" w14:textId="6E680BC2" w:rsidR="002D0165" w:rsidRDefault="0000000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1F497D" w:themeColor="text2"/>
                                      <w:lang w:val="es-DO"/>
                                    </w:rPr>
                                    <w:alias w:val="Email"/>
                                    <w:tag w:val="Email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2D0165">
                                      <w:rPr>
                                        <w:rFonts w:ascii="Times New Roman" w:hAnsi="Times New Roman" w:cs="Times New Roman"/>
                                        <w:b/>
                                        <w:color w:val="1F497D" w:themeColor="text2"/>
                                        <w:lang w:val="es-D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3ECB47" id="Text Box 152" o:spid="_x0000_s1028" type="#_x0000_t202" style="position:absolute;margin-left:92.95pt;margin-top:9in;width:458.35pt;height:59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  <w:lang w:val="es-ES"/>
                            </w:rPr>
                            <w:alias w:val="Author"/>
                            <w:tag w:val=""/>
                            <w:id w:val="-12907429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22C4FF3" w14:textId="3A8B190C" w:rsidR="002D0165" w:rsidRPr="00E25A25" w:rsidRDefault="004B3B01">
                              <w:pPr>
                                <w:pStyle w:val="NoSpacing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s-ES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6903EAE7" w14:textId="77777777" w:rsidR="002D0165" w:rsidRPr="00E25A25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es-DO"/>
                              </w:rPr>
                              <w:alias w:val="Email"/>
                              <w:tag w:val="Email"/>
                              <w:id w:val="-1102871638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D0165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D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65780A6" w14:textId="77777777" w:rsidR="00C179EB" w:rsidRDefault="00C179EB"/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  <w:lang w:val="es-ES"/>
                            </w:rPr>
                            <w:alias w:val="Author"/>
                            <w:tag w:val=""/>
                            <w:id w:val="78924399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2B14714" w14:textId="4E6A6434" w:rsidR="002D0165" w:rsidRPr="00E25A25" w:rsidRDefault="004B3B01">
                              <w:pPr>
                                <w:pStyle w:val="NoSpacing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595959" w:themeColor="text1" w:themeTint="A6"/>
                                  <w:sz w:val="28"/>
                                  <w:szCs w:val="28"/>
                                  <w:lang w:val="es-ES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70B081D4" w14:textId="6E680BC2" w:rsidR="002D0165" w:rsidRDefault="0000000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lang w:val="es-DO"/>
                              </w:rPr>
                              <w:alias w:val="Email"/>
                              <w:tag w:val="Email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2D0165">
                                <w:rPr>
                                  <w:rFonts w:ascii="Times New Roman" w:hAnsi="Times New Roman" w:cs="Times New Roman"/>
                                  <w:b/>
                                  <w:color w:val="1F497D" w:themeColor="text2"/>
                                  <w:lang w:val="es-D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0165">
            <w:rPr>
              <w:b/>
              <w:noProof/>
              <w:lang w:val="es-DO"/>
            </w:rPr>
            <w:br w:type="page"/>
          </w:r>
        </w:p>
      </w:sdtContent>
    </w:sdt>
    <w:bookmarkEnd w:id="1"/>
    <w:bookmarkEnd w:id="0"/>
    <w:p w14:paraId="568E9AF6" w14:textId="77777777" w:rsidR="007C24C6" w:rsidRPr="00D550FC" w:rsidRDefault="007C24C6" w:rsidP="00D550FC">
      <w:pPr>
        <w:pStyle w:val="Heading1"/>
        <w:jc w:val="center"/>
        <w:rPr>
          <w:b/>
          <w:bCs/>
          <w:lang w:val="es-DO"/>
        </w:rPr>
      </w:pPr>
    </w:p>
    <w:p w14:paraId="6824F239" w14:textId="05F026EF" w:rsidR="005D4BA9" w:rsidRDefault="005D4BA9" w:rsidP="002B3BF3">
      <w:pPr>
        <w:pStyle w:val="Heading1"/>
        <w:rPr>
          <w:lang w:val="es-DO"/>
        </w:rPr>
      </w:pPr>
      <w:bookmarkStart w:id="10" w:name="_Toc124251119"/>
      <w:r w:rsidRPr="002B2E38">
        <w:rPr>
          <w:lang w:val="es-DO"/>
        </w:rPr>
        <w:t>Tabla de Contenido</w:t>
      </w:r>
      <w:bookmarkEnd w:id="10"/>
    </w:p>
    <w:p w14:paraId="69124BDB" w14:textId="77777777" w:rsidR="000872CA" w:rsidRPr="000872CA" w:rsidRDefault="000872CA" w:rsidP="000872CA">
      <w:pPr>
        <w:rPr>
          <w:lang w:val="es-DO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214739253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</w:rPr>
      </w:sdtEndPr>
      <w:sdtContent>
        <w:p w14:paraId="1B2775B3" w14:textId="7DF4F0C3" w:rsidR="002B3BF3" w:rsidRPr="000872CA" w:rsidRDefault="002B3BF3">
          <w:pPr>
            <w:pStyle w:val="TOCHeading"/>
            <w:rPr>
              <w:rFonts w:ascii="Times New Roman" w:hAnsi="Times New Roman" w:cs="Times New Roman"/>
              <w:sz w:val="36"/>
              <w:szCs w:val="36"/>
            </w:rPr>
          </w:pPr>
        </w:p>
        <w:p w14:paraId="7D511E89" w14:textId="6BA3E4BB" w:rsidR="00626E8E" w:rsidRPr="00626E8E" w:rsidRDefault="002B3BF3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r w:rsidRPr="00626E8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26E8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6E8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2C0D62CF" w14:textId="0F6C6B72" w:rsidR="00626E8E" w:rsidRPr="00626E8E" w:rsidRDefault="00000000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24251119" w:history="1"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Tabla de Contenido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instrText xml:space="preserve"> PAGEREF _Toc124251119 \h </w:instrTex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445D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946E8D" w14:textId="5F70493C" w:rsidR="00626E8E" w:rsidRPr="00626E8E" w:rsidRDefault="00000000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24251120" w:history="1"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Introducción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instrText xml:space="preserve"> PAGEREF _Toc124251120 \h </w:instrTex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445D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61D86A" w14:textId="00F1F281" w:rsidR="00626E8E" w:rsidRPr="00626E8E" w:rsidRDefault="00000000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24251121" w:history="1"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Ejecución Presupuestaria con una Mirada Estadística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instrText xml:space="preserve"> PAGEREF _Toc124251121 \h </w:instrTex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445D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B80F08" w14:textId="2373BAEF" w:rsidR="00626E8E" w:rsidRPr="00626E8E" w:rsidRDefault="00000000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24251122" w:history="1"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Análisis de Ejecución por Objeto del Gasto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instrText xml:space="preserve"> PAGEREF _Toc124251122 \h </w:instrTex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445D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258C69" w14:textId="3F7BCBBC" w:rsidR="00626E8E" w:rsidRPr="00626E8E" w:rsidRDefault="00000000">
          <w:pPr>
            <w:pStyle w:val="TOC1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24251123" w:history="1"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Anexos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instrText xml:space="preserve"> PAGEREF _Toc124251123 \h </w:instrTex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445D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885E33" w14:textId="2EF7E883" w:rsidR="00626E8E" w:rsidRPr="00626E8E" w:rsidRDefault="00000000">
          <w:pPr>
            <w:pStyle w:val="TOC2"/>
            <w:tabs>
              <w:tab w:val="right" w:leader="dot" w:pos="8920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24251124" w:history="1"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 xml:space="preserve">Ejecución Presupuestaria </w:t>
            </w:r>
            <w:r w:rsidR="00577830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enero</w:t>
            </w:r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-diciembre 2022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681C7A">
            <w:rPr>
              <w:rFonts w:ascii="Times New Roman" w:hAnsi="Times New Roman" w:cs="Times New Roman"/>
              <w:noProof/>
            </w:rPr>
            <w:t>7</w:t>
          </w:r>
        </w:p>
        <w:p w14:paraId="5E92C45C" w14:textId="779FB1F8" w:rsidR="00626E8E" w:rsidRDefault="00000000">
          <w:pPr>
            <w:pStyle w:val="TOC2"/>
            <w:tabs>
              <w:tab w:val="right" w:leader="dot" w:pos="8920"/>
            </w:tabs>
            <w:rPr>
              <w:rFonts w:eastAsiaTheme="minorEastAsia"/>
              <w:noProof/>
              <w:lang w:val="en-US"/>
            </w:rPr>
          </w:pPr>
          <w:hyperlink w:anchor="_Toc124251125" w:history="1">
            <w:r w:rsidR="00626E8E" w:rsidRPr="00626E8E">
              <w:rPr>
                <w:rStyle w:val="Hyperlink"/>
                <w:rFonts w:ascii="Times New Roman" w:hAnsi="Times New Roman" w:cs="Times New Roman"/>
                <w:noProof/>
                <w:lang w:val="es-DO"/>
              </w:rPr>
              <w:t>Reporte</w:t>
            </w:r>
            <w:r w:rsidR="00626E8E" w:rsidRPr="00626E8E">
              <w:rPr>
                <w:rFonts w:ascii="Times New Roman" w:hAnsi="Times New Roman" w:cs="Times New Roman"/>
                <w:noProof/>
                <w:webHidden/>
              </w:rPr>
              <w:tab/>
            </w:r>
          </w:hyperlink>
          <w:r w:rsidR="00681C7A">
            <w:rPr>
              <w:rFonts w:ascii="Times New Roman" w:hAnsi="Times New Roman" w:cs="Times New Roman"/>
              <w:noProof/>
            </w:rPr>
            <w:t>7</w:t>
          </w:r>
        </w:p>
        <w:p w14:paraId="53DB1F41" w14:textId="018908B9" w:rsidR="002B3BF3" w:rsidRPr="00626E8E" w:rsidRDefault="002B3BF3">
          <w:pPr>
            <w:rPr>
              <w:rFonts w:ascii="Times New Roman" w:hAnsi="Times New Roman" w:cs="Times New Roman"/>
            </w:rPr>
          </w:pPr>
          <w:r w:rsidRPr="00626E8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CA0DB0E" w14:textId="77777777" w:rsidR="003C6EFA" w:rsidRPr="000956F4" w:rsidRDefault="003C6EFA" w:rsidP="00C16F15">
      <w:pPr>
        <w:rPr>
          <w:rFonts w:cstheme="minorHAnsi"/>
          <w:sz w:val="28"/>
          <w:lang w:val="es-DO"/>
        </w:rPr>
      </w:pPr>
    </w:p>
    <w:p w14:paraId="42009D0D" w14:textId="77777777" w:rsidR="0093281E" w:rsidRDefault="0093281E" w:rsidP="00C16F15">
      <w:pPr>
        <w:rPr>
          <w:sz w:val="28"/>
          <w:lang w:val="es-DO"/>
        </w:rPr>
      </w:pPr>
    </w:p>
    <w:p w14:paraId="2C95C408" w14:textId="77777777" w:rsidR="0093281E" w:rsidRDefault="0093281E" w:rsidP="00C16F15">
      <w:pPr>
        <w:rPr>
          <w:sz w:val="28"/>
          <w:lang w:val="es-DO"/>
        </w:rPr>
      </w:pPr>
    </w:p>
    <w:p w14:paraId="088E2540" w14:textId="77777777" w:rsidR="0093281E" w:rsidRDefault="0093281E" w:rsidP="00C16F15">
      <w:pPr>
        <w:rPr>
          <w:sz w:val="28"/>
          <w:lang w:val="es-DO"/>
        </w:rPr>
      </w:pPr>
    </w:p>
    <w:p w14:paraId="5037C085" w14:textId="3941769D" w:rsidR="0093281E" w:rsidRDefault="0093281E" w:rsidP="00C16F15">
      <w:pPr>
        <w:rPr>
          <w:sz w:val="28"/>
          <w:lang w:val="es-DO"/>
        </w:rPr>
      </w:pPr>
    </w:p>
    <w:p w14:paraId="05E197F8" w14:textId="77777777" w:rsidR="0093281E" w:rsidRDefault="0093281E" w:rsidP="00C16F15">
      <w:pPr>
        <w:rPr>
          <w:sz w:val="28"/>
          <w:lang w:val="es-DO"/>
        </w:rPr>
      </w:pPr>
    </w:p>
    <w:p w14:paraId="3A8FBCEA" w14:textId="77777777" w:rsidR="0093281E" w:rsidRDefault="0093281E" w:rsidP="00C16F15">
      <w:pPr>
        <w:rPr>
          <w:sz w:val="28"/>
          <w:lang w:val="es-DO"/>
        </w:rPr>
      </w:pPr>
    </w:p>
    <w:p w14:paraId="374F4336" w14:textId="77777777" w:rsidR="0093281E" w:rsidRDefault="0093281E" w:rsidP="00C16F15">
      <w:pPr>
        <w:rPr>
          <w:sz w:val="28"/>
          <w:lang w:val="es-DO"/>
        </w:rPr>
      </w:pPr>
    </w:p>
    <w:p w14:paraId="76D23F29" w14:textId="77777777" w:rsidR="0093281E" w:rsidRDefault="0093281E" w:rsidP="00C16F15">
      <w:pPr>
        <w:rPr>
          <w:sz w:val="28"/>
          <w:lang w:val="es-DO"/>
        </w:rPr>
      </w:pPr>
    </w:p>
    <w:p w14:paraId="7ACE1235" w14:textId="77777777" w:rsidR="0093281E" w:rsidRDefault="0093281E" w:rsidP="00C16F15">
      <w:pPr>
        <w:rPr>
          <w:sz w:val="28"/>
          <w:lang w:val="es-DO"/>
        </w:rPr>
      </w:pPr>
    </w:p>
    <w:p w14:paraId="4E9D8772" w14:textId="77777777" w:rsidR="0093281E" w:rsidRDefault="0093281E" w:rsidP="00C16F15">
      <w:pPr>
        <w:rPr>
          <w:sz w:val="28"/>
          <w:lang w:val="es-DO"/>
        </w:rPr>
      </w:pPr>
    </w:p>
    <w:p w14:paraId="0C61F490" w14:textId="77777777" w:rsidR="0093281E" w:rsidRDefault="0093281E" w:rsidP="00C16F15">
      <w:pPr>
        <w:rPr>
          <w:sz w:val="28"/>
          <w:lang w:val="es-DO"/>
        </w:rPr>
      </w:pPr>
    </w:p>
    <w:p w14:paraId="4952D779" w14:textId="0E43D9B5" w:rsidR="005C46C5" w:rsidRDefault="005C46C5" w:rsidP="002B3BF3">
      <w:pPr>
        <w:pStyle w:val="Heading1"/>
        <w:rPr>
          <w:lang w:val="es-DO"/>
        </w:rPr>
      </w:pPr>
      <w:bookmarkStart w:id="11" w:name="_Toc124251120"/>
      <w:r>
        <w:rPr>
          <w:lang w:val="es-DO"/>
        </w:rPr>
        <w:lastRenderedPageBreak/>
        <w:t>Introducción</w:t>
      </w:r>
      <w:bookmarkEnd w:id="11"/>
    </w:p>
    <w:p w14:paraId="0A2116E0" w14:textId="77777777" w:rsidR="005C6E3F" w:rsidRPr="005C6E3F" w:rsidRDefault="005C6E3F" w:rsidP="002B3BF3">
      <w:pPr>
        <w:jc w:val="both"/>
        <w:rPr>
          <w:rFonts w:ascii="Times New Roman" w:hAnsi="Times New Roman" w:cs="Times New Roman"/>
          <w:b/>
          <w:sz w:val="28"/>
          <w:lang w:val="es-DO"/>
        </w:rPr>
      </w:pPr>
    </w:p>
    <w:p w14:paraId="327741A7" w14:textId="58847E7E" w:rsidR="0093281E" w:rsidRPr="0054765E" w:rsidRDefault="0093281E" w:rsidP="002B3B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4765E">
        <w:rPr>
          <w:rFonts w:ascii="Times New Roman" w:hAnsi="Times New Roman" w:cs="Times New Roman"/>
          <w:sz w:val="24"/>
        </w:rPr>
        <w:t xml:space="preserve">El </w:t>
      </w:r>
      <w:r w:rsidR="006774E2" w:rsidRPr="0054765E">
        <w:rPr>
          <w:rFonts w:ascii="Times New Roman" w:hAnsi="Times New Roman" w:cs="Times New Roman"/>
          <w:sz w:val="24"/>
        </w:rPr>
        <w:t>Informe de</w:t>
      </w:r>
      <w:r w:rsidRPr="0054765E">
        <w:rPr>
          <w:rFonts w:ascii="Times New Roman" w:hAnsi="Times New Roman" w:cs="Times New Roman"/>
          <w:sz w:val="24"/>
        </w:rPr>
        <w:t xml:space="preserve"> la Ejecución </w:t>
      </w:r>
      <w:r w:rsidR="002B3BF3" w:rsidRPr="0054765E">
        <w:rPr>
          <w:rFonts w:ascii="Times New Roman" w:hAnsi="Times New Roman" w:cs="Times New Roman"/>
          <w:sz w:val="24"/>
        </w:rPr>
        <w:t>Presupuestaria correspondiente</w:t>
      </w:r>
      <w:r w:rsidRPr="0054765E">
        <w:rPr>
          <w:rFonts w:ascii="Times New Roman" w:hAnsi="Times New Roman" w:cs="Times New Roman"/>
          <w:sz w:val="24"/>
        </w:rPr>
        <w:t xml:space="preserve"> al </w:t>
      </w:r>
      <w:r w:rsidR="00664404">
        <w:rPr>
          <w:rFonts w:ascii="Times New Roman" w:hAnsi="Times New Roman" w:cs="Times New Roman"/>
          <w:sz w:val="24"/>
        </w:rPr>
        <w:t xml:space="preserve">periodo </w:t>
      </w:r>
      <w:r w:rsidR="00F2322F">
        <w:rPr>
          <w:rFonts w:ascii="Times New Roman" w:hAnsi="Times New Roman" w:cs="Times New Roman"/>
          <w:sz w:val="24"/>
        </w:rPr>
        <w:t xml:space="preserve">fiscal, </w:t>
      </w:r>
      <w:r w:rsidR="00F2322F" w:rsidRPr="0054765E">
        <w:rPr>
          <w:rFonts w:ascii="Times New Roman" w:hAnsi="Times New Roman" w:cs="Times New Roman"/>
          <w:sz w:val="24"/>
        </w:rPr>
        <w:t>enero</w:t>
      </w:r>
      <w:r w:rsidRPr="0054765E">
        <w:rPr>
          <w:rFonts w:ascii="Times New Roman" w:hAnsi="Times New Roman" w:cs="Times New Roman"/>
          <w:sz w:val="24"/>
        </w:rPr>
        <w:t>-</w:t>
      </w:r>
      <w:r w:rsidR="00D563C3">
        <w:rPr>
          <w:rFonts w:ascii="Times New Roman" w:hAnsi="Times New Roman" w:cs="Times New Roman"/>
          <w:sz w:val="24"/>
        </w:rPr>
        <w:t>diciembre</w:t>
      </w:r>
      <w:r w:rsidR="00664404">
        <w:rPr>
          <w:rFonts w:ascii="Times New Roman" w:hAnsi="Times New Roman" w:cs="Times New Roman"/>
          <w:sz w:val="24"/>
        </w:rPr>
        <w:t xml:space="preserve"> </w:t>
      </w:r>
      <w:r w:rsidR="00F2322F">
        <w:rPr>
          <w:rFonts w:ascii="Times New Roman" w:hAnsi="Times New Roman" w:cs="Times New Roman"/>
          <w:sz w:val="24"/>
        </w:rPr>
        <w:t>2022, contiene</w:t>
      </w:r>
      <w:r w:rsidRPr="0054765E">
        <w:rPr>
          <w:rFonts w:ascii="Times New Roman" w:hAnsi="Times New Roman" w:cs="Times New Roman"/>
          <w:sz w:val="24"/>
        </w:rPr>
        <w:t xml:space="preserve"> el análisis y las estadísticas correspondientes a la programación y ejecución presupuestaria de la Comisión</w:t>
      </w:r>
      <w:r w:rsidR="00C46C18">
        <w:rPr>
          <w:rFonts w:ascii="Times New Roman" w:hAnsi="Times New Roman" w:cs="Times New Roman"/>
          <w:sz w:val="24"/>
        </w:rPr>
        <w:t xml:space="preserve"> de Fomento</w:t>
      </w:r>
      <w:r w:rsidRPr="0054765E">
        <w:rPr>
          <w:rFonts w:ascii="Times New Roman" w:hAnsi="Times New Roman" w:cs="Times New Roman"/>
          <w:sz w:val="24"/>
        </w:rPr>
        <w:t xml:space="preserve"> a la Tecnificación</w:t>
      </w:r>
      <w:r w:rsidR="00664404">
        <w:rPr>
          <w:rFonts w:ascii="Times New Roman" w:hAnsi="Times New Roman" w:cs="Times New Roman"/>
          <w:sz w:val="24"/>
        </w:rPr>
        <w:t xml:space="preserve"> del Sistema</w:t>
      </w:r>
      <w:r w:rsidRPr="0054765E">
        <w:rPr>
          <w:rFonts w:ascii="Times New Roman" w:hAnsi="Times New Roman" w:cs="Times New Roman"/>
          <w:sz w:val="24"/>
        </w:rPr>
        <w:t xml:space="preserve"> Nacional de </w:t>
      </w:r>
      <w:r w:rsidR="00F2322F" w:rsidRPr="0054765E">
        <w:rPr>
          <w:rFonts w:ascii="Times New Roman" w:hAnsi="Times New Roman" w:cs="Times New Roman"/>
          <w:sz w:val="24"/>
        </w:rPr>
        <w:t>Riego</w:t>
      </w:r>
      <w:r w:rsidR="00F2322F">
        <w:rPr>
          <w:rFonts w:ascii="Times New Roman" w:hAnsi="Times New Roman" w:cs="Times New Roman"/>
          <w:sz w:val="24"/>
        </w:rPr>
        <w:t xml:space="preserve">, </w:t>
      </w:r>
      <w:r w:rsidR="00F2322F" w:rsidRPr="0054765E">
        <w:rPr>
          <w:rFonts w:ascii="Times New Roman" w:hAnsi="Times New Roman" w:cs="Times New Roman"/>
          <w:sz w:val="24"/>
        </w:rPr>
        <w:t>referentes</w:t>
      </w:r>
      <w:r w:rsidRPr="0054765E">
        <w:rPr>
          <w:rFonts w:ascii="Times New Roman" w:hAnsi="Times New Roman" w:cs="Times New Roman"/>
          <w:sz w:val="24"/>
        </w:rPr>
        <w:t xml:space="preserve"> </w:t>
      </w:r>
      <w:r w:rsidR="00117FAA">
        <w:rPr>
          <w:rFonts w:ascii="Times New Roman" w:hAnsi="Times New Roman" w:cs="Times New Roman"/>
          <w:sz w:val="24"/>
        </w:rPr>
        <w:t xml:space="preserve">al Presupuesto </w:t>
      </w:r>
      <w:r w:rsidR="000872CA">
        <w:rPr>
          <w:rFonts w:ascii="Times New Roman" w:hAnsi="Times New Roman" w:cs="Times New Roman"/>
          <w:sz w:val="24"/>
        </w:rPr>
        <w:t>Aprobado y</w:t>
      </w:r>
      <w:r w:rsidR="00117FAA">
        <w:rPr>
          <w:rFonts w:ascii="Times New Roman" w:hAnsi="Times New Roman" w:cs="Times New Roman"/>
          <w:sz w:val="24"/>
        </w:rPr>
        <w:t xml:space="preserve"> los </w:t>
      </w:r>
      <w:r w:rsidR="00D550FC">
        <w:rPr>
          <w:rFonts w:ascii="Times New Roman" w:hAnsi="Times New Roman" w:cs="Times New Roman"/>
          <w:sz w:val="24"/>
        </w:rPr>
        <w:t>g</w:t>
      </w:r>
      <w:r w:rsidR="00D550FC" w:rsidRPr="0054765E">
        <w:rPr>
          <w:rFonts w:ascii="Times New Roman" w:hAnsi="Times New Roman" w:cs="Times New Roman"/>
          <w:sz w:val="24"/>
        </w:rPr>
        <w:t>astos ejecutados</w:t>
      </w:r>
      <w:r w:rsidRPr="0054765E">
        <w:rPr>
          <w:rFonts w:ascii="Times New Roman" w:hAnsi="Times New Roman" w:cs="Times New Roman"/>
          <w:sz w:val="24"/>
        </w:rPr>
        <w:t xml:space="preserve"> para ese periodo, tomando como fuente los datos registrados en el Sistema de Información de la </w:t>
      </w:r>
      <w:r w:rsidR="004A79CC">
        <w:rPr>
          <w:rFonts w:ascii="Times New Roman" w:hAnsi="Times New Roman" w:cs="Times New Roman"/>
          <w:sz w:val="24"/>
        </w:rPr>
        <w:t>Gestión Financiera (SIGEF</w:t>
      </w:r>
      <w:r w:rsidR="00690B99">
        <w:rPr>
          <w:rFonts w:ascii="Times New Roman" w:hAnsi="Times New Roman" w:cs="Times New Roman"/>
          <w:sz w:val="24"/>
        </w:rPr>
        <w:t>).</w:t>
      </w:r>
    </w:p>
    <w:p w14:paraId="4B7434C1" w14:textId="3078B797" w:rsidR="006774E2" w:rsidRDefault="0093281E" w:rsidP="002B3B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4765E">
        <w:rPr>
          <w:rFonts w:ascii="Times New Roman" w:hAnsi="Times New Roman" w:cs="Times New Roman"/>
          <w:sz w:val="24"/>
        </w:rPr>
        <w:t xml:space="preserve">El presente informe incluye también los aportes de </w:t>
      </w:r>
      <w:r w:rsidR="00F5295D" w:rsidRPr="0054765E">
        <w:rPr>
          <w:rFonts w:ascii="Times New Roman" w:hAnsi="Times New Roman" w:cs="Times New Roman"/>
          <w:sz w:val="24"/>
        </w:rPr>
        <w:t>recursos</w:t>
      </w:r>
      <w:r w:rsidR="00F5295D">
        <w:rPr>
          <w:rFonts w:ascii="Times New Roman" w:hAnsi="Times New Roman" w:cs="Times New Roman"/>
          <w:sz w:val="24"/>
        </w:rPr>
        <w:t xml:space="preserve">, </w:t>
      </w:r>
      <w:r w:rsidR="00F5295D" w:rsidRPr="0054765E">
        <w:rPr>
          <w:rFonts w:ascii="Times New Roman" w:hAnsi="Times New Roman" w:cs="Times New Roman"/>
          <w:sz w:val="24"/>
        </w:rPr>
        <w:t>recibidos</w:t>
      </w:r>
      <w:r w:rsidR="00F2322F">
        <w:rPr>
          <w:rFonts w:ascii="Times New Roman" w:hAnsi="Times New Roman" w:cs="Times New Roman"/>
          <w:sz w:val="24"/>
        </w:rPr>
        <w:t xml:space="preserve"> </w:t>
      </w:r>
      <w:r w:rsidR="0063585A" w:rsidRPr="0054765E">
        <w:rPr>
          <w:rFonts w:ascii="Times New Roman" w:hAnsi="Times New Roman" w:cs="Times New Roman"/>
          <w:sz w:val="24"/>
        </w:rPr>
        <w:t>a través de</w:t>
      </w:r>
      <w:r w:rsidR="003B46B9">
        <w:rPr>
          <w:rFonts w:ascii="Times New Roman" w:hAnsi="Times New Roman" w:cs="Times New Roman"/>
          <w:sz w:val="24"/>
        </w:rPr>
        <w:t xml:space="preserve"> la fuente 104</w:t>
      </w:r>
      <w:r w:rsidR="00F5295D">
        <w:rPr>
          <w:rFonts w:ascii="Times New Roman" w:hAnsi="Times New Roman" w:cs="Times New Roman"/>
          <w:sz w:val="24"/>
        </w:rPr>
        <w:t xml:space="preserve"> </w:t>
      </w:r>
      <w:r w:rsidR="003B46B9">
        <w:rPr>
          <w:rFonts w:ascii="Times New Roman" w:hAnsi="Times New Roman" w:cs="Times New Roman"/>
          <w:sz w:val="24"/>
        </w:rPr>
        <w:t xml:space="preserve">Recursos del </w:t>
      </w:r>
      <w:r w:rsidR="0063585A" w:rsidRPr="0054765E">
        <w:rPr>
          <w:rFonts w:ascii="Times New Roman" w:hAnsi="Times New Roman" w:cs="Times New Roman"/>
          <w:sz w:val="24"/>
        </w:rPr>
        <w:t>5% de la Presidencia</w:t>
      </w:r>
      <w:r w:rsidRPr="0054765E">
        <w:rPr>
          <w:rFonts w:ascii="Times New Roman" w:hAnsi="Times New Roman" w:cs="Times New Roman"/>
          <w:sz w:val="24"/>
        </w:rPr>
        <w:t xml:space="preserve">. Se hace </w:t>
      </w:r>
      <w:r w:rsidR="007703D7" w:rsidRPr="0054765E">
        <w:rPr>
          <w:rFonts w:ascii="Times New Roman" w:hAnsi="Times New Roman" w:cs="Times New Roman"/>
          <w:sz w:val="24"/>
        </w:rPr>
        <w:t xml:space="preserve">referencia a la ejecución de gastos corrientes </w:t>
      </w:r>
      <w:r w:rsidR="00033F6A">
        <w:rPr>
          <w:rFonts w:ascii="Times New Roman" w:hAnsi="Times New Roman" w:cs="Times New Roman"/>
          <w:sz w:val="24"/>
        </w:rPr>
        <w:t>y de capital</w:t>
      </w:r>
      <w:r w:rsidR="003176D6">
        <w:rPr>
          <w:rFonts w:ascii="Times New Roman" w:hAnsi="Times New Roman" w:cs="Times New Roman"/>
          <w:sz w:val="24"/>
        </w:rPr>
        <w:t>, específicamente</w:t>
      </w:r>
      <w:r w:rsidR="00033F6A">
        <w:rPr>
          <w:rFonts w:ascii="Times New Roman" w:hAnsi="Times New Roman" w:cs="Times New Roman"/>
          <w:sz w:val="24"/>
        </w:rPr>
        <w:t xml:space="preserve"> </w:t>
      </w:r>
      <w:r w:rsidR="003176D6">
        <w:rPr>
          <w:rFonts w:ascii="Times New Roman" w:hAnsi="Times New Roman" w:cs="Times New Roman"/>
          <w:sz w:val="24"/>
        </w:rPr>
        <w:t xml:space="preserve">en </w:t>
      </w:r>
      <w:r w:rsidR="007703D7" w:rsidRPr="0054765E">
        <w:rPr>
          <w:rFonts w:ascii="Times New Roman" w:hAnsi="Times New Roman" w:cs="Times New Roman"/>
          <w:sz w:val="24"/>
        </w:rPr>
        <w:t xml:space="preserve">las </w:t>
      </w:r>
      <w:r w:rsidR="00033F6A" w:rsidRPr="0054765E">
        <w:rPr>
          <w:rFonts w:ascii="Times New Roman" w:hAnsi="Times New Roman" w:cs="Times New Roman"/>
          <w:sz w:val="24"/>
        </w:rPr>
        <w:t>adqu</w:t>
      </w:r>
      <w:r w:rsidR="00033F6A">
        <w:rPr>
          <w:rFonts w:ascii="Times New Roman" w:hAnsi="Times New Roman" w:cs="Times New Roman"/>
          <w:sz w:val="24"/>
        </w:rPr>
        <w:t>isic</w:t>
      </w:r>
      <w:r w:rsidR="00033F6A" w:rsidRPr="0054765E">
        <w:rPr>
          <w:rFonts w:ascii="Times New Roman" w:hAnsi="Times New Roman" w:cs="Times New Roman"/>
          <w:sz w:val="24"/>
        </w:rPr>
        <w:t>iones</w:t>
      </w:r>
      <w:r w:rsidR="007703D7" w:rsidRPr="0054765E">
        <w:rPr>
          <w:rFonts w:ascii="Times New Roman" w:hAnsi="Times New Roman" w:cs="Times New Roman"/>
          <w:sz w:val="24"/>
        </w:rPr>
        <w:t xml:space="preserve"> realizadas</w:t>
      </w:r>
      <w:r w:rsidR="00033F6A">
        <w:rPr>
          <w:rFonts w:ascii="Times New Roman" w:hAnsi="Times New Roman" w:cs="Times New Roman"/>
          <w:sz w:val="24"/>
        </w:rPr>
        <w:t xml:space="preserve"> de mobiliario</w:t>
      </w:r>
      <w:r w:rsidR="00781214">
        <w:rPr>
          <w:rFonts w:ascii="Times New Roman" w:hAnsi="Times New Roman" w:cs="Times New Roman"/>
          <w:sz w:val="24"/>
        </w:rPr>
        <w:t xml:space="preserve">s y </w:t>
      </w:r>
      <w:r w:rsidR="006774E2">
        <w:rPr>
          <w:rFonts w:ascii="Times New Roman" w:hAnsi="Times New Roman" w:cs="Times New Roman"/>
          <w:sz w:val="24"/>
        </w:rPr>
        <w:t>equipo</w:t>
      </w:r>
      <w:r w:rsidR="00781214">
        <w:rPr>
          <w:rFonts w:ascii="Times New Roman" w:hAnsi="Times New Roman" w:cs="Times New Roman"/>
          <w:sz w:val="24"/>
        </w:rPr>
        <w:t xml:space="preserve">s, </w:t>
      </w:r>
      <w:r w:rsidR="00033F6A">
        <w:rPr>
          <w:rFonts w:ascii="Times New Roman" w:hAnsi="Times New Roman" w:cs="Times New Roman"/>
          <w:sz w:val="24"/>
        </w:rPr>
        <w:t xml:space="preserve"> vehículos </w:t>
      </w:r>
      <w:r w:rsidR="00781214">
        <w:rPr>
          <w:rFonts w:ascii="Times New Roman" w:hAnsi="Times New Roman" w:cs="Times New Roman"/>
          <w:sz w:val="24"/>
        </w:rPr>
        <w:t xml:space="preserve">y contratación de Obras, </w:t>
      </w:r>
      <w:r w:rsidR="00033F6A">
        <w:rPr>
          <w:rFonts w:ascii="Times New Roman" w:hAnsi="Times New Roman" w:cs="Times New Roman"/>
          <w:sz w:val="24"/>
        </w:rPr>
        <w:t xml:space="preserve">para </w:t>
      </w:r>
      <w:r w:rsidR="00781214">
        <w:rPr>
          <w:rFonts w:ascii="Times New Roman" w:hAnsi="Times New Roman" w:cs="Times New Roman"/>
          <w:sz w:val="24"/>
        </w:rPr>
        <w:t>la</w:t>
      </w:r>
      <w:r w:rsidR="0001075A">
        <w:rPr>
          <w:rFonts w:ascii="Times New Roman" w:hAnsi="Times New Roman" w:cs="Times New Roman"/>
          <w:sz w:val="24"/>
        </w:rPr>
        <w:t xml:space="preserve"> buena</w:t>
      </w:r>
      <w:r w:rsidR="00781214">
        <w:rPr>
          <w:rFonts w:ascii="Times New Roman" w:hAnsi="Times New Roman" w:cs="Times New Roman"/>
          <w:sz w:val="24"/>
        </w:rPr>
        <w:t xml:space="preserve"> operatividad</w:t>
      </w:r>
      <w:r w:rsidR="00033F6A">
        <w:rPr>
          <w:rFonts w:ascii="Times New Roman" w:hAnsi="Times New Roman" w:cs="Times New Roman"/>
          <w:sz w:val="24"/>
        </w:rPr>
        <w:t xml:space="preserve"> de la institución. </w:t>
      </w:r>
    </w:p>
    <w:p w14:paraId="241E78F0" w14:textId="66E5385F" w:rsidR="007703D7" w:rsidRPr="0054765E" w:rsidRDefault="007703D7" w:rsidP="002B3BF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4765E">
        <w:rPr>
          <w:rFonts w:ascii="Times New Roman" w:hAnsi="Times New Roman" w:cs="Times New Roman"/>
          <w:sz w:val="24"/>
        </w:rPr>
        <w:t xml:space="preserve">Los datos presupuestarios presentados en este documento pertenecen exclusivamente a </w:t>
      </w:r>
      <w:r w:rsidR="007019CC">
        <w:rPr>
          <w:rFonts w:ascii="Times New Roman" w:hAnsi="Times New Roman" w:cs="Times New Roman"/>
          <w:sz w:val="24"/>
        </w:rPr>
        <w:t xml:space="preserve">la Dirección Ejecutiva de la Comisión de Fomento a la </w:t>
      </w:r>
      <w:r w:rsidRPr="0054765E">
        <w:rPr>
          <w:rFonts w:ascii="Times New Roman" w:hAnsi="Times New Roman" w:cs="Times New Roman"/>
          <w:sz w:val="24"/>
        </w:rPr>
        <w:t>Tecnificación</w:t>
      </w:r>
      <w:r w:rsidR="00E224F7">
        <w:rPr>
          <w:rFonts w:ascii="Times New Roman" w:hAnsi="Times New Roman" w:cs="Times New Roman"/>
          <w:sz w:val="24"/>
        </w:rPr>
        <w:t xml:space="preserve"> del Sistema</w:t>
      </w:r>
      <w:r w:rsidRPr="0054765E">
        <w:rPr>
          <w:rFonts w:ascii="Times New Roman" w:hAnsi="Times New Roman" w:cs="Times New Roman"/>
          <w:sz w:val="24"/>
        </w:rPr>
        <w:t xml:space="preserve"> Nacional de </w:t>
      </w:r>
      <w:r w:rsidR="004809F3" w:rsidRPr="0054765E">
        <w:rPr>
          <w:rFonts w:ascii="Times New Roman" w:hAnsi="Times New Roman" w:cs="Times New Roman"/>
          <w:sz w:val="24"/>
        </w:rPr>
        <w:t>Riego</w:t>
      </w:r>
      <w:r w:rsidR="004809F3">
        <w:rPr>
          <w:rFonts w:ascii="Times New Roman" w:hAnsi="Times New Roman" w:cs="Times New Roman"/>
          <w:sz w:val="24"/>
        </w:rPr>
        <w:t xml:space="preserve">, </w:t>
      </w:r>
      <w:r w:rsidR="004809F3" w:rsidRPr="0054765E">
        <w:rPr>
          <w:rFonts w:ascii="Times New Roman" w:hAnsi="Times New Roman" w:cs="Times New Roman"/>
          <w:sz w:val="24"/>
        </w:rPr>
        <w:t>en</w:t>
      </w:r>
      <w:r w:rsidRPr="0054765E">
        <w:rPr>
          <w:rFonts w:ascii="Times New Roman" w:hAnsi="Times New Roman" w:cs="Times New Roman"/>
          <w:sz w:val="24"/>
        </w:rPr>
        <w:t xml:space="preserve"> las transacciones</w:t>
      </w:r>
      <w:r w:rsidR="007019CC">
        <w:rPr>
          <w:rFonts w:ascii="Times New Roman" w:hAnsi="Times New Roman" w:cs="Times New Roman"/>
          <w:sz w:val="24"/>
        </w:rPr>
        <w:t xml:space="preserve"> </w:t>
      </w:r>
      <w:r w:rsidR="00D563C3">
        <w:rPr>
          <w:rFonts w:ascii="Times New Roman" w:hAnsi="Times New Roman" w:cs="Times New Roman"/>
          <w:sz w:val="24"/>
        </w:rPr>
        <w:t>económico-financieras</w:t>
      </w:r>
      <w:r w:rsidR="007019CC">
        <w:rPr>
          <w:rFonts w:ascii="Times New Roman" w:hAnsi="Times New Roman" w:cs="Times New Roman"/>
          <w:sz w:val="24"/>
        </w:rPr>
        <w:t xml:space="preserve"> realizada</w:t>
      </w:r>
      <w:r w:rsidRPr="0054765E">
        <w:rPr>
          <w:rFonts w:ascii="Times New Roman" w:hAnsi="Times New Roman" w:cs="Times New Roman"/>
          <w:sz w:val="24"/>
        </w:rPr>
        <w:t xml:space="preserve">s desde el 01 de </w:t>
      </w:r>
      <w:r w:rsidR="00A11C04">
        <w:rPr>
          <w:rFonts w:ascii="Times New Roman" w:hAnsi="Times New Roman" w:cs="Times New Roman"/>
          <w:sz w:val="24"/>
        </w:rPr>
        <w:t>enero</w:t>
      </w:r>
      <w:r w:rsidR="00520FA7">
        <w:rPr>
          <w:rFonts w:ascii="Times New Roman" w:hAnsi="Times New Roman" w:cs="Times New Roman"/>
          <w:sz w:val="24"/>
        </w:rPr>
        <w:t xml:space="preserve"> hasta el 3</w:t>
      </w:r>
      <w:r w:rsidR="00D563C3">
        <w:rPr>
          <w:rFonts w:ascii="Times New Roman" w:hAnsi="Times New Roman" w:cs="Times New Roman"/>
          <w:sz w:val="24"/>
        </w:rPr>
        <w:t>1</w:t>
      </w:r>
      <w:r w:rsidR="00520FA7">
        <w:rPr>
          <w:rFonts w:ascii="Times New Roman" w:hAnsi="Times New Roman" w:cs="Times New Roman"/>
          <w:sz w:val="24"/>
        </w:rPr>
        <w:t xml:space="preserve"> de </w:t>
      </w:r>
      <w:r w:rsidR="00D563C3">
        <w:rPr>
          <w:rFonts w:ascii="Times New Roman" w:hAnsi="Times New Roman" w:cs="Times New Roman"/>
          <w:sz w:val="24"/>
        </w:rPr>
        <w:t>diciembre</w:t>
      </w:r>
      <w:r w:rsidR="00520FA7">
        <w:rPr>
          <w:rFonts w:ascii="Times New Roman" w:hAnsi="Times New Roman" w:cs="Times New Roman"/>
          <w:sz w:val="24"/>
        </w:rPr>
        <w:t xml:space="preserve"> del prese</w:t>
      </w:r>
      <w:r w:rsidRPr="0054765E">
        <w:rPr>
          <w:rFonts w:ascii="Times New Roman" w:hAnsi="Times New Roman" w:cs="Times New Roman"/>
          <w:sz w:val="24"/>
        </w:rPr>
        <w:t>nte año.</w:t>
      </w:r>
    </w:p>
    <w:p w14:paraId="40125DCA" w14:textId="7285CC34" w:rsidR="0093281E" w:rsidRPr="0054765E" w:rsidRDefault="00D563C3" w:rsidP="002B3BF3">
      <w:pPr>
        <w:spacing w:line="360" w:lineRule="auto"/>
        <w:jc w:val="both"/>
        <w:rPr>
          <w:rFonts w:ascii="Times New Roman" w:hAnsi="Times New Roman" w:cs="Times New Roman"/>
          <w:sz w:val="32"/>
          <w:lang w:val="es-DO"/>
        </w:rPr>
      </w:pPr>
      <w:r>
        <w:rPr>
          <w:rFonts w:ascii="Times New Roman" w:hAnsi="Times New Roman" w:cs="Times New Roman"/>
          <w:sz w:val="24"/>
        </w:rPr>
        <w:t>Es oportuno indicar que l</w:t>
      </w:r>
      <w:r w:rsidR="0093281E" w:rsidRPr="0054765E">
        <w:rPr>
          <w:rFonts w:ascii="Times New Roman" w:hAnsi="Times New Roman" w:cs="Times New Roman"/>
          <w:sz w:val="24"/>
        </w:rPr>
        <w:t xml:space="preserve">as cifras financieras contenidas en el presente informe </w:t>
      </w:r>
      <w:r>
        <w:rPr>
          <w:rFonts w:ascii="Times New Roman" w:hAnsi="Times New Roman" w:cs="Times New Roman"/>
          <w:sz w:val="24"/>
        </w:rPr>
        <w:t xml:space="preserve">han </w:t>
      </w:r>
      <w:r w:rsidR="00D933BF">
        <w:rPr>
          <w:rFonts w:ascii="Times New Roman" w:hAnsi="Times New Roman" w:cs="Times New Roman"/>
          <w:sz w:val="24"/>
        </w:rPr>
        <w:t>hido aumentando a través de los meses, debido</w:t>
      </w:r>
      <w:r>
        <w:rPr>
          <w:rFonts w:ascii="Times New Roman" w:hAnsi="Times New Roman" w:cs="Times New Roman"/>
          <w:sz w:val="24"/>
        </w:rPr>
        <w:t xml:space="preserve"> a que se efectuaron</w:t>
      </w:r>
      <w:r w:rsidR="00D933BF">
        <w:rPr>
          <w:rFonts w:ascii="Times New Roman" w:hAnsi="Times New Roman" w:cs="Times New Roman"/>
          <w:sz w:val="24"/>
        </w:rPr>
        <w:t xml:space="preserve"> algunas modificaciones al presupuesto inicial , permitiéndonos tener más disponibilidad para ejecutar gastos, </w:t>
      </w:r>
      <w:r w:rsidR="00775803">
        <w:rPr>
          <w:rFonts w:ascii="Times New Roman" w:hAnsi="Times New Roman" w:cs="Times New Roman"/>
          <w:sz w:val="24"/>
        </w:rPr>
        <w:t>especialmente</w:t>
      </w:r>
      <w:r w:rsidR="00D933BF">
        <w:rPr>
          <w:rFonts w:ascii="Times New Roman" w:hAnsi="Times New Roman" w:cs="Times New Roman"/>
          <w:sz w:val="24"/>
        </w:rPr>
        <w:t xml:space="preserve"> en el 3er y 4to trimestre del año, en este periodo tuvimos la oportunidad de </w:t>
      </w:r>
      <w:r w:rsidR="00775803">
        <w:rPr>
          <w:rFonts w:ascii="Times New Roman" w:hAnsi="Times New Roman" w:cs="Times New Roman"/>
          <w:sz w:val="24"/>
        </w:rPr>
        <w:t>realizar</w:t>
      </w:r>
      <w:r w:rsidR="00D933BF">
        <w:rPr>
          <w:rFonts w:ascii="Times New Roman" w:hAnsi="Times New Roman" w:cs="Times New Roman"/>
          <w:sz w:val="24"/>
        </w:rPr>
        <w:t xml:space="preserve"> cambios al PACC</w:t>
      </w:r>
      <w:r w:rsidR="00775803">
        <w:rPr>
          <w:rFonts w:ascii="Times New Roman" w:hAnsi="Times New Roman" w:cs="Times New Roman"/>
          <w:sz w:val="24"/>
        </w:rPr>
        <w:t xml:space="preserve"> institucional</w:t>
      </w:r>
      <w:r w:rsidR="00D933BF">
        <w:rPr>
          <w:rFonts w:ascii="Times New Roman" w:hAnsi="Times New Roman" w:cs="Times New Roman"/>
          <w:sz w:val="24"/>
        </w:rPr>
        <w:t xml:space="preserve"> y </w:t>
      </w:r>
      <w:r w:rsidR="00775803">
        <w:rPr>
          <w:rFonts w:ascii="Times New Roman" w:hAnsi="Times New Roman" w:cs="Times New Roman"/>
          <w:sz w:val="24"/>
        </w:rPr>
        <w:t xml:space="preserve">así </w:t>
      </w:r>
      <w:r w:rsidR="00D933BF">
        <w:rPr>
          <w:rFonts w:ascii="Times New Roman" w:hAnsi="Times New Roman" w:cs="Times New Roman"/>
          <w:sz w:val="24"/>
        </w:rPr>
        <w:t>cumplir con los</w:t>
      </w:r>
      <w:r>
        <w:rPr>
          <w:rFonts w:ascii="Times New Roman" w:hAnsi="Times New Roman" w:cs="Times New Roman"/>
          <w:sz w:val="24"/>
        </w:rPr>
        <w:t xml:space="preserve"> últimos procesos de compras y contrataciones de servicios</w:t>
      </w:r>
      <w:r w:rsidR="00D933BF">
        <w:rPr>
          <w:rFonts w:ascii="Times New Roman" w:hAnsi="Times New Roman" w:cs="Times New Roman"/>
          <w:sz w:val="24"/>
        </w:rPr>
        <w:t xml:space="preserve">, obras , </w:t>
      </w:r>
      <w:r w:rsidR="00CE1449">
        <w:rPr>
          <w:rFonts w:ascii="Times New Roman" w:hAnsi="Times New Roman" w:cs="Times New Roman"/>
          <w:sz w:val="24"/>
        </w:rPr>
        <w:t xml:space="preserve">entre otros gastos operacionales, </w:t>
      </w:r>
      <w:r w:rsidR="00673D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 la vez de que se ejecutaron más recursos en la cuenta de </w:t>
      </w:r>
      <w:r w:rsidR="00CE1449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emuneraciones por </w:t>
      </w:r>
      <w:r w:rsidR="00BC5633">
        <w:rPr>
          <w:rFonts w:ascii="Times New Roman" w:hAnsi="Times New Roman" w:cs="Times New Roman"/>
          <w:sz w:val="24"/>
        </w:rPr>
        <w:t xml:space="preserve">la </w:t>
      </w:r>
      <w:r>
        <w:rPr>
          <w:rFonts w:ascii="Times New Roman" w:hAnsi="Times New Roman" w:cs="Times New Roman"/>
          <w:sz w:val="24"/>
        </w:rPr>
        <w:t xml:space="preserve">entrada de nuevo personal a nuestra entidad. </w:t>
      </w:r>
    </w:p>
    <w:p w14:paraId="697242A1" w14:textId="77777777" w:rsidR="00A101C8" w:rsidRPr="0029559D" w:rsidRDefault="00A101C8" w:rsidP="006F034B">
      <w:pPr>
        <w:spacing w:line="36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6BBB710B" w14:textId="77777777" w:rsidR="002B3BF3" w:rsidRDefault="002B3BF3" w:rsidP="002B3BF3">
      <w:pPr>
        <w:pStyle w:val="Heading1"/>
        <w:rPr>
          <w:lang w:val="es-DO"/>
        </w:rPr>
      </w:pPr>
    </w:p>
    <w:p w14:paraId="5B7EB0ED" w14:textId="49EFB79E" w:rsidR="0044461F" w:rsidRPr="00565EF3" w:rsidRDefault="00E222B9" w:rsidP="002B3BF3">
      <w:pPr>
        <w:pStyle w:val="Heading1"/>
        <w:rPr>
          <w:lang w:val="es-DO"/>
        </w:rPr>
      </w:pPr>
      <w:bookmarkStart w:id="12" w:name="_Toc124251121"/>
      <w:r>
        <w:rPr>
          <w:lang w:val="es-DO"/>
        </w:rPr>
        <w:t>Ejecución Presupuestaria con una Mirada Estadística</w:t>
      </w:r>
      <w:bookmarkEnd w:id="12"/>
    </w:p>
    <w:p w14:paraId="07E09CDE" w14:textId="5D794F0B" w:rsidR="00BB3252" w:rsidRPr="00381A57" w:rsidRDefault="0031162A" w:rsidP="00C16F15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32640" behindDoc="0" locked="0" layoutInCell="1" allowOverlap="1" wp14:anchorId="1413C9C3" wp14:editId="79CECE96">
            <wp:simplePos x="0" y="0"/>
            <wp:positionH relativeFrom="column">
              <wp:posOffset>-139711</wp:posOffset>
            </wp:positionH>
            <wp:positionV relativeFrom="paragraph">
              <wp:posOffset>161087</wp:posOffset>
            </wp:positionV>
            <wp:extent cx="5617029" cy="3703320"/>
            <wp:effectExtent l="0" t="0" r="3175" b="11430"/>
            <wp:wrapNone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9164D39E-4F97-B3F4-A814-C9F44A31FA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C5405" w14:textId="1357614E" w:rsidR="00CA794D" w:rsidRDefault="00CA794D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622076D7" w14:textId="1196B3B8" w:rsidR="00A00293" w:rsidRDefault="00A00293" w:rsidP="00C16F15">
      <w:pPr>
        <w:rPr>
          <w:noProof/>
        </w:rPr>
      </w:pPr>
    </w:p>
    <w:p w14:paraId="4763F308" w14:textId="48FEF39E" w:rsidR="0031162A" w:rsidRDefault="0031162A" w:rsidP="00C16F15">
      <w:pPr>
        <w:rPr>
          <w:noProof/>
        </w:rPr>
      </w:pPr>
    </w:p>
    <w:p w14:paraId="569F29B9" w14:textId="1EB96CD1" w:rsidR="0031162A" w:rsidRDefault="0031162A" w:rsidP="00C16F15">
      <w:pPr>
        <w:rPr>
          <w:noProof/>
        </w:rPr>
      </w:pPr>
    </w:p>
    <w:p w14:paraId="18DD416A" w14:textId="7B2343EA" w:rsidR="0031162A" w:rsidRDefault="0031162A" w:rsidP="00C16F15">
      <w:pPr>
        <w:rPr>
          <w:noProof/>
        </w:rPr>
      </w:pPr>
    </w:p>
    <w:p w14:paraId="12F161FF" w14:textId="51491C06" w:rsidR="0031162A" w:rsidRDefault="0031162A" w:rsidP="00C16F15">
      <w:pPr>
        <w:rPr>
          <w:noProof/>
        </w:rPr>
      </w:pPr>
    </w:p>
    <w:p w14:paraId="7CC4E858" w14:textId="291273D4" w:rsidR="0031162A" w:rsidRDefault="0031162A" w:rsidP="00C16F15">
      <w:pPr>
        <w:rPr>
          <w:noProof/>
        </w:rPr>
      </w:pPr>
    </w:p>
    <w:p w14:paraId="43F2493B" w14:textId="40F045A2" w:rsidR="0031162A" w:rsidRDefault="0031162A" w:rsidP="00C16F15">
      <w:pPr>
        <w:rPr>
          <w:noProof/>
        </w:rPr>
      </w:pPr>
    </w:p>
    <w:p w14:paraId="5CAC3297" w14:textId="551DA36B" w:rsidR="0031162A" w:rsidRDefault="0031162A" w:rsidP="00C16F15">
      <w:pPr>
        <w:rPr>
          <w:noProof/>
        </w:rPr>
      </w:pPr>
    </w:p>
    <w:p w14:paraId="6D133488" w14:textId="77777777" w:rsidR="0031162A" w:rsidRDefault="0031162A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3B4BB613" w14:textId="77777777" w:rsidR="00A00293" w:rsidRDefault="00A00293" w:rsidP="00C16F15">
      <w:pPr>
        <w:rPr>
          <w:rFonts w:ascii="Times New Roman" w:hAnsi="Times New Roman" w:cs="Times New Roman"/>
          <w:sz w:val="24"/>
          <w:szCs w:val="24"/>
          <w:lang w:val="es-DO"/>
        </w:rPr>
      </w:pPr>
    </w:p>
    <w:p w14:paraId="4071F5DF" w14:textId="77777777" w:rsidR="0031162A" w:rsidRDefault="0031162A" w:rsidP="00A00293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s-DO"/>
        </w:rPr>
      </w:pPr>
    </w:p>
    <w:p w14:paraId="6075C6FB" w14:textId="75DF8736" w:rsidR="00562351" w:rsidRPr="00767C02" w:rsidRDefault="00E116A5" w:rsidP="00A002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767C02">
        <w:rPr>
          <w:rFonts w:ascii="Times New Roman" w:hAnsi="Times New Roman" w:cs="Times New Roman"/>
          <w:sz w:val="24"/>
          <w:szCs w:val="24"/>
          <w:lang w:val="es-DO"/>
        </w:rPr>
        <w:t>Según el</w:t>
      </w:r>
      <w:r w:rsidR="000036E6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grafico anterior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036E6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se puede visualizar que el rubro que más incidencia tuvo en la ejecución presupuestaria </w:t>
      </w:r>
      <w:r w:rsidR="00A673FD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del </w:t>
      </w:r>
      <w:r w:rsidR="0031162A" w:rsidRPr="00767C02">
        <w:rPr>
          <w:rFonts w:ascii="Times New Roman" w:hAnsi="Times New Roman" w:cs="Times New Roman"/>
          <w:sz w:val="24"/>
          <w:szCs w:val="24"/>
          <w:lang w:val="es-DO"/>
        </w:rPr>
        <w:t>año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673FD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 </w:t>
      </w:r>
      <w:r w:rsidRPr="00767C02">
        <w:rPr>
          <w:rFonts w:ascii="Times New Roman" w:hAnsi="Times New Roman" w:cs="Times New Roman"/>
          <w:sz w:val="24"/>
          <w:szCs w:val="24"/>
          <w:lang w:val="es-DO"/>
        </w:rPr>
        <w:t>fu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>é</w:t>
      </w:r>
      <w:r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036E6" w:rsidRPr="00767C02">
        <w:rPr>
          <w:rFonts w:ascii="Times New Roman" w:hAnsi="Times New Roman" w:cs="Times New Roman"/>
          <w:sz w:val="24"/>
          <w:szCs w:val="24"/>
          <w:lang w:val="es-DO"/>
        </w:rPr>
        <w:t>el de</w:t>
      </w:r>
      <w:r w:rsidR="004134DC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67C02">
        <w:rPr>
          <w:rFonts w:ascii="Times New Roman" w:hAnsi="Times New Roman" w:cs="Times New Roman"/>
          <w:sz w:val="24"/>
          <w:szCs w:val="24"/>
          <w:lang w:val="es-DO"/>
        </w:rPr>
        <w:t>Remuneraciones,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con un 5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>% del total ejecutado, el segundo más ejecutado fué</w:t>
      </w:r>
      <w:r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134DC" w:rsidRPr="00767C02">
        <w:rPr>
          <w:rFonts w:ascii="Times New Roman" w:hAnsi="Times New Roman" w:cs="Times New Roman"/>
          <w:sz w:val="24"/>
          <w:szCs w:val="24"/>
          <w:lang w:val="es-DO"/>
        </w:rPr>
        <w:t>Bienes, Muebles, Inmuebles e Intangibles</w:t>
      </w:r>
      <w:r w:rsidR="000036E6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134DC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con un 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>30</w:t>
      </w:r>
      <w:r w:rsidR="004134DC" w:rsidRPr="00767C02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 xml:space="preserve"> ejecutado</w:t>
      </w:r>
      <w:r w:rsidR="004134DC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036E6" w:rsidRPr="00767C02">
        <w:rPr>
          <w:rFonts w:ascii="Times New Roman" w:hAnsi="Times New Roman" w:cs="Times New Roman"/>
          <w:sz w:val="24"/>
          <w:szCs w:val="24"/>
          <w:lang w:val="es-DO"/>
        </w:rPr>
        <w:t>en base al monto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>d</w:t>
      </w:r>
      <w:r w:rsidR="00B76B70" w:rsidRPr="00767C02">
        <w:rPr>
          <w:rFonts w:ascii="Times New Roman" w:hAnsi="Times New Roman" w:cs="Times New Roman"/>
          <w:sz w:val="24"/>
          <w:szCs w:val="24"/>
          <w:lang w:val="es-DO"/>
        </w:rPr>
        <w:t>evengado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 xml:space="preserve"> al 31 de diciembre 2022</w:t>
      </w:r>
      <w:r w:rsidR="00B76B70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4134DC" w:rsidRPr="00767C02">
        <w:rPr>
          <w:rFonts w:ascii="Times New Roman" w:hAnsi="Times New Roman" w:cs="Times New Roman"/>
          <w:sz w:val="24"/>
          <w:szCs w:val="24"/>
          <w:lang w:val="es-DO"/>
        </w:rPr>
        <w:t>seguido de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la cuenta 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 xml:space="preserve">de 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Contratación de 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>S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ervicios con un </w:t>
      </w:r>
      <w:r w:rsidR="004953D5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>%,</w:t>
      </w:r>
      <w:r w:rsidR="00821682">
        <w:rPr>
          <w:rFonts w:ascii="Times New Roman" w:hAnsi="Times New Roman" w:cs="Times New Roman"/>
          <w:sz w:val="24"/>
          <w:szCs w:val="24"/>
          <w:lang w:val="es-DO"/>
        </w:rPr>
        <w:t xml:space="preserve"> las cuentas de gastos que tuvieron una mínima ejecución 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21682">
        <w:rPr>
          <w:rFonts w:ascii="Times New Roman" w:hAnsi="Times New Roman" w:cs="Times New Roman"/>
          <w:sz w:val="24"/>
          <w:szCs w:val="24"/>
          <w:lang w:val="es-DO"/>
        </w:rPr>
        <w:t xml:space="preserve">fueros Materiales y Suministros y la de 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Obras con un </w:t>
      </w:r>
      <w:r w:rsidR="0082168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381A57" w:rsidRPr="00767C02">
        <w:rPr>
          <w:rFonts w:ascii="Times New Roman" w:hAnsi="Times New Roman" w:cs="Times New Roman"/>
          <w:sz w:val="24"/>
          <w:szCs w:val="24"/>
          <w:lang w:val="es-DO"/>
        </w:rPr>
        <w:t xml:space="preserve">% </w:t>
      </w:r>
      <w:r w:rsidR="00821682">
        <w:rPr>
          <w:rFonts w:ascii="Times New Roman" w:hAnsi="Times New Roman" w:cs="Times New Roman"/>
          <w:sz w:val="24"/>
          <w:szCs w:val="24"/>
          <w:lang w:val="es-DO"/>
        </w:rPr>
        <w:t>en amabas.</w:t>
      </w:r>
    </w:p>
    <w:p w14:paraId="215F841F" w14:textId="77777777" w:rsidR="00562351" w:rsidRPr="00E51695" w:rsidRDefault="00562351" w:rsidP="002B3BF3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685C532E" w14:textId="77777777" w:rsidR="006716B1" w:rsidRDefault="006716B1" w:rsidP="002B3BF3">
      <w:pPr>
        <w:tabs>
          <w:tab w:val="left" w:pos="1845"/>
        </w:tabs>
        <w:jc w:val="both"/>
        <w:rPr>
          <w:sz w:val="28"/>
          <w:lang w:val="es-DO"/>
        </w:rPr>
      </w:pPr>
    </w:p>
    <w:p w14:paraId="38EFF536" w14:textId="77777777" w:rsidR="006716B1" w:rsidRDefault="006716B1" w:rsidP="00562351">
      <w:pPr>
        <w:tabs>
          <w:tab w:val="left" w:pos="1845"/>
        </w:tabs>
        <w:rPr>
          <w:sz w:val="28"/>
          <w:lang w:val="es-DO"/>
        </w:rPr>
      </w:pPr>
    </w:p>
    <w:p w14:paraId="6BCB10EE" w14:textId="77777777" w:rsidR="00DD6058" w:rsidRDefault="00DD6058" w:rsidP="00562351">
      <w:pPr>
        <w:tabs>
          <w:tab w:val="left" w:pos="1845"/>
        </w:tabs>
        <w:rPr>
          <w:sz w:val="28"/>
          <w:lang w:val="es-DO"/>
        </w:rPr>
      </w:pPr>
    </w:p>
    <w:p w14:paraId="3FF4E34C" w14:textId="2BBA455A" w:rsidR="00562351" w:rsidRDefault="00562351" w:rsidP="00D364F3">
      <w:pPr>
        <w:pStyle w:val="Heading1"/>
        <w:rPr>
          <w:lang w:val="es-DO"/>
        </w:rPr>
      </w:pPr>
      <w:bookmarkStart w:id="13" w:name="_Toc124251122"/>
      <w:r w:rsidRPr="0070520C">
        <w:rPr>
          <w:lang w:val="es-DO"/>
        </w:rPr>
        <w:lastRenderedPageBreak/>
        <w:t xml:space="preserve">Análisis </w:t>
      </w:r>
      <w:r w:rsidR="00E63261">
        <w:rPr>
          <w:lang w:val="es-DO"/>
        </w:rPr>
        <w:t xml:space="preserve">de </w:t>
      </w:r>
      <w:r w:rsidRPr="0070520C">
        <w:rPr>
          <w:lang w:val="es-DO"/>
        </w:rPr>
        <w:t>Ejecución por Objeto del Gasto</w:t>
      </w:r>
      <w:bookmarkEnd w:id="13"/>
    </w:p>
    <w:p w14:paraId="30C0B1E7" w14:textId="77777777" w:rsidR="00816A89" w:rsidRPr="00D364F3" w:rsidRDefault="00816A89" w:rsidP="00D364F3">
      <w:pPr>
        <w:tabs>
          <w:tab w:val="left" w:pos="1845"/>
        </w:tabs>
        <w:rPr>
          <w:rFonts w:ascii="Times New Roman" w:hAnsi="Times New Roman" w:cs="Times New Roman"/>
          <w:b/>
          <w:sz w:val="14"/>
          <w:szCs w:val="10"/>
          <w:lang w:val="es-DO"/>
        </w:rPr>
      </w:pPr>
    </w:p>
    <w:p w14:paraId="6B75B5D8" w14:textId="58A2427D" w:rsidR="00816A89" w:rsidRDefault="00816A89" w:rsidP="00D364F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1DD8">
        <w:rPr>
          <w:rFonts w:ascii="Times New Roman" w:hAnsi="Times New Roman" w:cs="Times New Roman"/>
          <w:sz w:val="24"/>
        </w:rPr>
        <w:t xml:space="preserve">El monto total del gasto programado para el </w:t>
      </w:r>
      <w:r w:rsidR="00C61CB4">
        <w:rPr>
          <w:rFonts w:ascii="Times New Roman" w:hAnsi="Times New Roman" w:cs="Times New Roman"/>
          <w:sz w:val="24"/>
        </w:rPr>
        <w:t xml:space="preserve">año ascendió </w:t>
      </w:r>
      <w:r w:rsidR="009C332B">
        <w:rPr>
          <w:rFonts w:ascii="Times New Roman" w:hAnsi="Times New Roman" w:cs="Times New Roman"/>
          <w:sz w:val="24"/>
        </w:rPr>
        <w:t>a RD</w:t>
      </w:r>
      <w:r w:rsidR="006438A5">
        <w:rPr>
          <w:rFonts w:ascii="Times New Roman" w:hAnsi="Times New Roman" w:cs="Times New Roman"/>
          <w:b/>
          <w:sz w:val="24"/>
        </w:rPr>
        <w:t>$</w:t>
      </w:r>
      <w:r w:rsidR="00EB350A">
        <w:rPr>
          <w:rFonts w:ascii="Times New Roman" w:hAnsi="Times New Roman" w:cs="Times New Roman"/>
          <w:b/>
          <w:sz w:val="24"/>
        </w:rPr>
        <w:t>166</w:t>
      </w:r>
      <w:r w:rsidR="006438A5">
        <w:rPr>
          <w:rFonts w:ascii="Times New Roman" w:hAnsi="Times New Roman" w:cs="Times New Roman"/>
          <w:b/>
          <w:sz w:val="24"/>
        </w:rPr>
        <w:t>,</w:t>
      </w:r>
      <w:r w:rsidR="00EB350A">
        <w:rPr>
          <w:rFonts w:ascii="Times New Roman" w:hAnsi="Times New Roman" w:cs="Times New Roman"/>
          <w:b/>
          <w:sz w:val="24"/>
        </w:rPr>
        <w:t>648</w:t>
      </w:r>
      <w:r w:rsidRPr="006438A5">
        <w:rPr>
          <w:rFonts w:ascii="Times New Roman" w:hAnsi="Times New Roman" w:cs="Times New Roman"/>
          <w:b/>
          <w:sz w:val="24"/>
        </w:rPr>
        <w:t>,</w:t>
      </w:r>
      <w:r w:rsidR="00EB350A">
        <w:rPr>
          <w:rFonts w:ascii="Times New Roman" w:hAnsi="Times New Roman" w:cs="Times New Roman"/>
          <w:b/>
          <w:sz w:val="24"/>
        </w:rPr>
        <w:t>175</w:t>
      </w:r>
      <w:r w:rsidR="006438A5" w:rsidRPr="006438A5">
        <w:rPr>
          <w:rFonts w:ascii="Times New Roman" w:hAnsi="Times New Roman" w:cs="Times New Roman"/>
          <w:b/>
          <w:sz w:val="24"/>
        </w:rPr>
        <w:t>.0</w:t>
      </w:r>
      <w:r w:rsidR="00EB350A">
        <w:rPr>
          <w:rFonts w:ascii="Times New Roman" w:hAnsi="Times New Roman" w:cs="Times New Roman"/>
          <w:b/>
          <w:sz w:val="24"/>
        </w:rPr>
        <w:t>4</w:t>
      </w:r>
      <w:r w:rsidRPr="00850F5C">
        <w:rPr>
          <w:rFonts w:ascii="Times New Roman" w:hAnsi="Times New Roman" w:cs="Times New Roman"/>
          <w:sz w:val="24"/>
        </w:rPr>
        <w:t xml:space="preserve"> mientras que el monto </w:t>
      </w:r>
      <w:r>
        <w:rPr>
          <w:rFonts w:ascii="Times New Roman" w:hAnsi="Times New Roman" w:cs="Times New Roman"/>
          <w:sz w:val="24"/>
        </w:rPr>
        <w:t xml:space="preserve">ejecutado fue </w:t>
      </w:r>
      <w:r w:rsidR="00A0214A">
        <w:rPr>
          <w:rFonts w:ascii="Times New Roman" w:hAnsi="Times New Roman" w:cs="Times New Roman"/>
          <w:sz w:val="24"/>
        </w:rPr>
        <w:t>de</w:t>
      </w:r>
      <w:r w:rsidR="00A0214A" w:rsidRPr="00850F5C">
        <w:rPr>
          <w:rFonts w:ascii="Times New Roman" w:hAnsi="Times New Roman" w:cs="Times New Roman"/>
          <w:sz w:val="24"/>
        </w:rPr>
        <w:t xml:space="preserve"> RD</w:t>
      </w:r>
      <w:r w:rsidR="008F1DF4">
        <w:rPr>
          <w:rFonts w:ascii="Times New Roman" w:hAnsi="Times New Roman" w:cs="Times New Roman"/>
          <w:b/>
          <w:sz w:val="24"/>
        </w:rPr>
        <w:t>$</w:t>
      </w:r>
      <w:r w:rsidR="00EB350A">
        <w:rPr>
          <w:rFonts w:ascii="Times New Roman" w:hAnsi="Times New Roman" w:cs="Times New Roman"/>
          <w:b/>
          <w:sz w:val="24"/>
        </w:rPr>
        <w:t>15</w:t>
      </w:r>
      <w:r w:rsidR="00F85321">
        <w:rPr>
          <w:rFonts w:ascii="Times New Roman" w:hAnsi="Times New Roman" w:cs="Times New Roman"/>
          <w:b/>
          <w:sz w:val="24"/>
        </w:rPr>
        <w:t>8</w:t>
      </w:r>
      <w:r w:rsidR="008F1DF4">
        <w:rPr>
          <w:rFonts w:ascii="Times New Roman" w:hAnsi="Times New Roman" w:cs="Times New Roman"/>
          <w:b/>
          <w:sz w:val="24"/>
        </w:rPr>
        <w:t>,</w:t>
      </w:r>
      <w:r w:rsidR="00CA7D7B">
        <w:rPr>
          <w:rFonts w:ascii="Times New Roman" w:hAnsi="Times New Roman" w:cs="Times New Roman"/>
          <w:b/>
          <w:sz w:val="24"/>
        </w:rPr>
        <w:t>731</w:t>
      </w:r>
      <w:r w:rsidR="008F1DF4">
        <w:rPr>
          <w:rFonts w:ascii="Times New Roman" w:hAnsi="Times New Roman" w:cs="Times New Roman"/>
          <w:b/>
          <w:sz w:val="24"/>
        </w:rPr>
        <w:t>,</w:t>
      </w:r>
      <w:r w:rsidR="00CA7D7B">
        <w:rPr>
          <w:rFonts w:ascii="Times New Roman" w:hAnsi="Times New Roman" w:cs="Times New Roman"/>
          <w:b/>
          <w:sz w:val="24"/>
        </w:rPr>
        <w:t>017</w:t>
      </w:r>
      <w:r w:rsidR="008F1DF4">
        <w:rPr>
          <w:rFonts w:ascii="Times New Roman" w:hAnsi="Times New Roman" w:cs="Times New Roman"/>
          <w:b/>
          <w:sz w:val="24"/>
        </w:rPr>
        <w:t>.</w:t>
      </w:r>
      <w:r w:rsidR="00F85321">
        <w:rPr>
          <w:rFonts w:ascii="Times New Roman" w:hAnsi="Times New Roman" w:cs="Times New Roman"/>
          <w:b/>
          <w:sz w:val="24"/>
        </w:rPr>
        <w:t>8</w:t>
      </w:r>
      <w:r w:rsidR="00AA289C">
        <w:rPr>
          <w:rFonts w:ascii="Times New Roman" w:hAnsi="Times New Roman" w:cs="Times New Roman"/>
          <w:b/>
          <w:sz w:val="24"/>
        </w:rPr>
        <w:t>8</w:t>
      </w:r>
      <w:r w:rsidR="00E531FC">
        <w:rPr>
          <w:rFonts w:ascii="Times New Roman" w:hAnsi="Times New Roman" w:cs="Times New Roman"/>
          <w:b/>
          <w:sz w:val="24"/>
        </w:rPr>
        <w:t xml:space="preserve"> </w:t>
      </w:r>
      <w:r w:rsidRPr="00850F5C">
        <w:rPr>
          <w:rFonts w:ascii="Times New Roman" w:hAnsi="Times New Roman" w:cs="Times New Roman"/>
          <w:sz w:val="24"/>
        </w:rPr>
        <w:t xml:space="preserve">reflejando una diferencia presupuestaria de </w:t>
      </w:r>
      <w:r>
        <w:rPr>
          <w:rFonts w:ascii="Times New Roman" w:hAnsi="Times New Roman" w:cs="Times New Roman"/>
          <w:b/>
          <w:sz w:val="24"/>
        </w:rPr>
        <w:t>RD$</w:t>
      </w:r>
      <w:r w:rsidR="009A1150">
        <w:rPr>
          <w:rFonts w:ascii="Times New Roman" w:hAnsi="Times New Roman" w:cs="Times New Roman"/>
          <w:b/>
          <w:sz w:val="24"/>
        </w:rPr>
        <w:t>7</w:t>
      </w:r>
      <w:r w:rsidR="00D8600F">
        <w:rPr>
          <w:rFonts w:ascii="Times New Roman" w:hAnsi="Times New Roman" w:cs="Times New Roman"/>
          <w:b/>
          <w:sz w:val="24"/>
        </w:rPr>
        <w:t>,</w:t>
      </w:r>
      <w:r w:rsidR="00FB4A65">
        <w:rPr>
          <w:rFonts w:ascii="Times New Roman" w:hAnsi="Times New Roman" w:cs="Times New Roman"/>
          <w:b/>
          <w:sz w:val="24"/>
        </w:rPr>
        <w:t>917</w:t>
      </w:r>
      <w:r w:rsidR="004C7F7D">
        <w:rPr>
          <w:rFonts w:ascii="Times New Roman" w:hAnsi="Times New Roman" w:cs="Times New Roman"/>
          <w:b/>
          <w:sz w:val="24"/>
        </w:rPr>
        <w:t>,</w:t>
      </w:r>
      <w:r w:rsidR="00FB4A65">
        <w:rPr>
          <w:rFonts w:ascii="Times New Roman" w:hAnsi="Times New Roman" w:cs="Times New Roman"/>
          <w:b/>
          <w:sz w:val="24"/>
        </w:rPr>
        <w:t>157</w:t>
      </w:r>
      <w:r w:rsidR="004C7F7D">
        <w:rPr>
          <w:rFonts w:ascii="Times New Roman" w:hAnsi="Times New Roman" w:cs="Times New Roman"/>
          <w:b/>
          <w:sz w:val="24"/>
        </w:rPr>
        <w:t>.</w:t>
      </w:r>
      <w:r w:rsidR="00CA7D7B">
        <w:rPr>
          <w:rFonts w:ascii="Times New Roman" w:hAnsi="Times New Roman" w:cs="Times New Roman"/>
          <w:b/>
          <w:sz w:val="24"/>
        </w:rPr>
        <w:t>1</w:t>
      </w:r>
      <w:r w:rsidR="00A0214A">
        <w:rPr>
          <w:rFonts w:ascii="Times New Roman" w:hAnsi="Times New Roman" w:cs="Times New Roman"/>
          <w:b/>
          <w:sz w:val="24"/>
        </w:rPr>
        <w:t>6</w:t>
      </w:r>
      <w:r w:rsidR="00936405">
        <w:rPr>
          <w:rFonts w:ascii="Times New Roman" w:hAnsi="Times New Roman" w:cs="Times New Roman"/>
          <w:b/>
          <w:sz w:val="24"/>
        </w:rPr>
        <w:t xml:space="preserve"> </w:t>
      </w:r>
      <w:r w:rsidR="003B52A0">
        <w:rPr>
          <w:rFonts w:ascii="Times New Roman" w:hAnsi="Times New Roman" w:cs="Times New Roman"/>
          <w:bCs/>
          <w:sz w:val="24"/>
        </w:rPr>
        <w:t xml:space="preserve">representado </w:t>
      </w:r>
      <w:r w:rsidR="00F87D81">
        <w:rPr>
          <w:rFonts w:ascii="Times New Roman" w:hAnsi="Times New Roman" w:cs="Times New Roman"/>
          <w:bCs/>
          <w:sz w:val="24"/>
        </w:rPr>
        <w:t xml:space="preserve">un </w:t>
      </w:r>
      <w:r w:rsidR="00F87D81" w:rsidRPr="00936405">
        <w:rPr>
          <w:rFonts w:ascii="Times New Roman" w:hAnsi="Times New Roman" w:cs="Times New Roman"/>
          <w:sz w:val="24"/>
        </w:rPr>
        <w:t>porcentaje</w:t>
      </w:r>
      <w:r w:rsidR="00936405" w:rsidRPr="00936405">
        <w:rPr>
          <w:rFonts w:ascii="Times New Roman" w:hAnsi="Times New Roman" w:cs="Times New Roman"/>
          <w:sz w:val="24"/>
        </w:rPr>
        <w:t xml:space="preserve"> en la ejecución </w:t>
      </w:r>
      <w:r w:rsidR="00A0214A">
        <w:rPr>
          <w:rFonts w:ascii="Times New Roman" w:hAnsi="Times New Roman" w:cs="Times New Roman"/>
          <w:sz w:val="24"/>
        </w:rPr>
        <w:t xml:space="preserve">de </w:t>
      </w:r>
      <w:r w:rsidR="0073461C">
        <w:rPr>
          <w:rFonts w:ascii="Times New Roman" w:hAnsi="Times New Roman" w:cs="Times New Roman"/>
          <w:sz w:val="24"/>
        </w:rPr>
        <w:t xml:space="preserve">un </w:t>
      </w:r>
      <w:r w:rsidR="0073461C" w:rsidRPr="0073461C">
        <w:rPr>
          <w:rFonts w:ascii="Times New Roman" w:hAnsi="Times New Roman" w:cs="Times New Roman"/>
          <w:b/>
          <w:bCs/>
          <w:sz w:val="24"/>
        </w:rPr>
        <w:t>9</w:t>
      </w:r>
      <w:r w:rsidR="00F85321">
        <w:rPr>
          <w:rFonts w:ascii="Times New Roman" w:hAnsi="Times New Roman" w:cs="Times New Roman"/>
          <w:b/>
          <w:bCs/>
          <w:sz w:val="24"/>
        </w:rPr>
        <w:t>5</w:t>
      </w:r>
      <w:r w:rsidR="00936405" w:rsidRPr="0073461C">
        <w:rPr>
          <w:rFonts w:ascii="Times New Roman" w:hAnsi="Times New Roman" w:cs="Times New Roman"/>
          <w:b/>
          <w:bCs/>
          <w:sz w:val="24"/>
        </w:rPr>
        <w:t>%</w:t>
      </w:r>
      <w:r w:rsidR="00936405" w:rsidRPr="00936405">
        <w:rPr>
          <w:rFonts w:ascii="Times New Roman" w:hAnsi="Times New Roman" w:cs="Times New Roman"/>
          <w:sz w:val="24"/>
        </w:rPr>
        <w:t xml:space="preserve"> con respecto al</w:t>
      </w:r>
      <w:r w:rsidR="00217E01">
        <w:rPr>
          <w:rFonts w:ascii="Times New Roman" w:hAnsi="Times New Roman" w:cs="Times New Roman"/>
          <w:sz w:val="24"/>
        </w:rPr>
        <w:t xml:space="preserve"> monto programado del </w:t>
      </w:r>
      <w:r w:rsidR="003B52A0">
        <w:rPr>
          <w:rFonts w:ascii="Times New Roman" w:hAnsi="Times New Roman" w:cs="Times New Roman"/>
          <w:sz w:val="24"/>
        </w:rPr>
        <w:t>2022.</w:t>
      </w:r>
    </w:p>
    <w:p w14:paraId="0FA1B017" w14:textId="77777777" w:rsidR="00727714" w:rsidRPr="00D364F3" w:rsidRDefault="00727714" w:rsidP="00D364F3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</w:rPr>
      </w:pPr>
    </w:p>
    <w:p w14:paraId="1DCE11E3" w14:textId="19CFF054" w:rsidR="00816A89" w:rsidRPr="00FF1DD8" w:rsidRDefault="00816A89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1DD8">
        <w:rPr>
          <w:rFonts w:ascii="Times New Roman" w:hAnsi="Times New Roman" w:cs="Times New Roman"/>
          <w:sz w:val="24"/>
        </w:rPr>
        <w:t>El monto programado y ejecutado por r</w:t>
      </w:r>
      <w:r w:rsidR="00E344E7">
        <w:rPr>
          <w:rFonts w:ascii="Times New Roman" w:hAnsi="Times New Roman" w:cs="Times New Roman"/>
          <w:sz w:val="24"/>
        </w:rPr>
        <w:t xml:space="preserve">ubros para el periodo </w:t>
      </w:r>
      <w:r w:rsidR="003A2BFB">
        <w:rPr>
          <w:rFonts w:ascii="Times New Roman" w:hAnsi="Times New Roman" w:cs="Times New Roman"/>
          <w:sz w:val="24"/>
        </w:rPr>
        <w:t xml:space="preserve">2022 </w:t>
      </w:r>
      <w:r w:rsidR="003A2BFB" w:rsidRPr="00FF1DD8">
        <w:rPr>
          <w:rFonts w:ascii="Times New Roman" w:hAnsi="Times New Roman" w:cs="Times New Roman"/>
          <w:sz w:val="24"/>
        </w:rPr>
        <w:t>fue</w:t>
      </w:r>
      <w:r w:rsidRPr="00FF1DD8">
        <w:rPr>
          <w:rFonts w:ascii="Times New Roman" w:hAnsi="Times New Roman" w:cs="Times New Roman"/>
          <w:sz w:val="24"/>
        </w:rPr>
        <w:t xml:space="preserve"> el siguiente:</w:t>
      </w:r>
    </w:p>
    <w:p w14:paraId="0590F308" w14:textId="48ED1EBF" w:rsidR="00816A89" w:rsidRDefault="00DE14C0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>La</w:t>
      </w:r>
      <w:r w:rsidR="00816A89" w:rsidRPr="00FF1DD8">
        <w:rPr>
          <w:rFonts w:ascii="Times New Roman" w:hAnsi="Times New Roman" w:cs="Times New Roman"/>
          <w:sz w:val="24"/>
        </w:rPr>
        <w:t xml:space="preserve"> cuenta </w:t>
      </w:r>
      <w:r w:rsidR="00816A89" w:rsidRPr="00F5696A">
        <w:rPr>
          <w:rFonts w:ascii="Times New Roman" w:hAnsi="Times New Roman" w:cs="Times New Roman"/>
          <w:b/>
          <w:bCs/>
          <w:sz w:val="24"/>
        </w:rPr>
        <w:t>2.1 Remuneraciones y Contribuciones</w:t>
      </w:r>
      <w:r w:rsidR="00816A89">
        <w:rPr>
          <w:rFonts w:ascii="Times New Roman" w:hAnsi="Times New Roman" w:cs="Times New Roman"/>
          <w:sz w:val="24"/>
        </w:rPr>
        <w:t xml:space="preserve"> </w:t>
      </w:r>
      <w:r w:rsidR="00D3723A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ontó con una</w:t>
      </w:r>
      <w:r w:rsidR="00816A89">
        <w:rPr>
          <w:rFonts w:ascii="Times New Roman" w:hAnsi="Times New Roman" w:cs="Times New Roman"/>
          <w:sz w:val="24"/>
        </w:rPr>
        <w:t xml:space="preserve"> programación de </w:t>
      </w:r>
      <w:r w:rsidR="00A00293">
        <w:rPr>
          <w:rFonts w:ascii="Times New Roman" w:hAnsi="Times New Roman" w:cs="Times New Roman"/>
          <w:sz w:val="24"/>
        </w:rPr>
        <w:t xml:space="preserve">          </w:t>
      </w:r>
      <w:r w:rsidR="00045890">
        <w:rPr>
          <w:rFonts w:ascii="Times New Roman" w:hAnsi="Times New Roman" w:cs="Times New Roman"/>
          <w:b/>
          <w:sz w:val="24"/>
        </w:rPr>
        <w:t>RD$</w:t>
      </w:r>
      <w:r>
        <w:rPr>
          <w:rFonts w:ascii="Times New Roman" w:hAnsi="Times New Roman" w:cs="Times New Roman"/>
          <w:b/>
          <w:sz w:val="24"/>
        </w:rPr>
        <w:t>91</w:t>
      </w:r>
      <w:r w:rsidR="00045890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483</w:t>
      </w:r>
      <w:r w:rsidR="00045890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445</w:t>
      </w:r>
      <w:r w:rsidR="00045890">
        <w:rPr>
          <w:rFonts w:ascii="Times New Roman" w:hAnsi="Times New Roman" w:cs="Times New Roman"/>
          <w:b/>
          <w:sz w:val="24"/>
        </w:rPr>
        <w:t>.0</w:t>
      </w:r>
      <w:r w:rsidR="00816A89" w:rsidRPr="0019070F">
        <w:rPr>
          <w:rFonts w:ascii="Times New Roman" w:hAnsi="Times New Roman" w:cs="Times New Roman"/>
          <w:b/>
          <w:sz w:val="24"/>
        </w:rPr>
        <w:t>0</w:t>
      </w:r>
      <w:r w:rsidR="00816A89" w:rsidRPr="00FF1DD8">
        <w:rPr>
          <w:rFonts w:ascii="Times New Roman" w:hAnsi="Times New Roman" w:cs="Times New Roman"/>
          <w:sz w:val="24"/>
        </w:rPr>
        <w:t xml:space="preserve"> y e</w:t>
      </w:r>
      <w:r w:rsidR="00816A89">
        <w:rPr>
          <w:rFonts w:ascii="Times New Roman" w:hAnsi="Times New Roman" w:cs="Times New Roman"/>
          <w:sz w:val="24"/>
        </w:rPr>
        <w:t>l monto ejecutado fu</w:t>
      </w:r>
      <w:r>
        <w:rPr>
          <w:rFonts w:ascii="Times New Roman" w:hAnsi="Times New Roman" w:cs="Times New Roman"/>
          <w:sz w:val="24"/>
        </w:rPr>
        <w:t>é</w:t>
      </w:r>
      <w:r w:rsidR="00816A89">
        <w:rPr>
          <w:rFonts w:ascii="Times New Roman" w:hAnsi="Times New Roman" w:cs="Times New Roman"/>
          <w:sz w:val="24"/>
        </w:rPr>
        <w:t xml:space="preserve"> de </w:t>
      </w:r>
      <w:r w:rsidR="006A66EF">
        <w:rPr>
          <w:rFonts w:ascii="Times New Roman" w:hAnsi="Times New Roman" w:cs="Times New Roman"/>
          <w:b/>
          <w:sz w:val="24"/>
        </w:rPr>
        <w:t>RD$</w:t>
      </w:r>
      <w:r>
        <w:rPr>
          <w:rFonts w:ascii="Times New Roman" w:hAnsi="Times New Roman" w:cs="Times New Roman"/>
          <w:b/>
          <w:sz w:val="24"/>
        </w:rPr>
        <w:t>91</w:t>
      </w:r>
      <w:r w:rsidR="006A66E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233</w:t>
      </w:r>
      <w:r w:rsidR="00C1548B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>006</w:t>
      </w:r>
      <w:r w:rsidR="006A66EF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55</w:t>
      </w:r>
      <w:r w:rsidR="00816A89">
        <w:rPr>
          <w:rFonts w:ascii="Times New Roman" w:hAnsi="Times New Roman" w:cs="Times New Roman"/>
          <w:sz w:val="24"/>
        </w:rPr>
        <w:t xml:space="preserve"> siendo este rubro el </w:t>
      </w:r>
      <w:r w:rsidR="00045890">
        <w:rPr>
          <w:rFonts w:ascii="Times New Roman" w:hAnsi="Times New Roman" w:cs="Times New Roman"/>
          <w:sz w:val="24"/>
        </w:rPr>
        <w:t>de</w:t>
      </w:r>
      <w:r w:rsidR="00816A89">
        <w:rPr>
          <w:rFonts w:ascii="Times New Roman" w:hAnsi="Times New Roman" w:cs="Times New Roman"/>
          <w:sz w:val="24"/>
        </w:rPr>
        <w:t xml:space="preserve"> mayor porcentaje en la ejecución con respecto del monto programado</w:t>
      </w:r>
      <w:r>
        <w:rPr>
          <w:rFonts w:ascii="Times New Roman" w:hAnsi="Times New Roman" w:cs="Times New Roman"/>
          <w:sz w:val="24"/>
        </w:rPr>
        <w:t xml:space="preserve">, significando esto un </w:t>
      </w:r>
      <w:r w:rsidR="00816A8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99.7</w:t>
      </w:r>
      <w:r w:rsidR="00F1068E">
        <w:rPr>
          <w:rFonts w:ascii="Times New Roman" w:hAnsi="Times New Roman" w:cs="Times New Roman"/>
          <w:b/>
          <w:sz w:val="24"/>
        </w:rPr>
        <w:t>%</w:t>
      </w:r>
      <w:r w:rsidR="006D4982">
        <w:rPr>
          <w:rFonts w:ascii="Times New Roman" w:hAnsi="Times New Roman" w:cs="Times New Roman"/>
          <w:b/>
          <w:sz w:val="24"/>
        </w:rPr>
        <w:t xml:space="preserve"> </w:t>
      </w:r>
      <w:r w:rsidR="006D4982" w:rsidRPr="006D4982">
        <w:rPr>
          <w:rFonts w:ascii="Times New Roman" w:hAnsi="Times New Roman" w:cs="Times New Roman"/>
          <w:bCs/>
          <w:sz w:val="24"/>
        </w:rPr>
        <w:t>del total programado.</w:t>
      </w:r>
    </w:p>
    <w:p w14:paraId="4BC16EA9" w14:textId="77777777" w:rsidR="00727714" w:rsidRPr="00FF1DD8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C82AE9" w14:textId="13D3C487" w:rsidR="00816A89" w:rsidRDefault="00816A89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1DD8">
        <w:rPr>
          <w:rFonts w:ascii="Times New Roman" w:hAnsi="Times New Roman" w:cs="Times New Roman"/>
          <w:sz w:val="24"/>
        </w:rPr>
        <w:t>La cuenta</w:t>
      </w:r>
      <w:r w:rsidR="00F5696A">
        <w:rPr>
          <w:rFonts w:ascii="Times New Roman" w:hAnsi="Times New Roman" w:cs="Times New Roman"/>
          <w:sz w:val="24"/>
        </w:rPr>
        <w:t xml:space="preserve"> concepto</w:t>
      </w:r>
      <w:r w:rsidRPr="00FF1DD8">
        <w:rPr>
          <w:rFonts w:ascii="Times New Roman" w:hAnsi="Times New Roman" w:cs="Times New Roman"/>
          <w:sz w:val="24"/>
        </w:rPr>
        <w:t xml:space="preserve"> </w:t>
      </w:r>
      <w:r w:rsidRPr="00F5696A">
        <w:rPr>
          <w:rFonts w:ascii="Times New Roman" w:hAnsi="Times New Roman" w:cs="Times New Roman"/>
          <w:b/>
          <w:bCs/>
          <w:sz w:val="24"/>
        </w:rPr>
        <w:t>2.2 Contratación de Servicios</w:t>
      </w:r>
      <w:r w:rsidRPr="00FF1DD8">
        <w:rPr>
          <w:rFonts w:ascii="Times New Roman" w:hAnsi="Times New Roman" w:cs="Times New Roman"/>
          <w:sz w:val="24"/>
        </w:rPr>
        <w:t xml:space="preserve"> tuvo</w:t>
      </w:r>
      <w:r>
        <w:rPr>
          <w:rFonts w:ascii="Times New Roman" w:hAnsi="Times New Roman" w:cs="Times New Roman"/>
          <w:sz w:val="24"/>
        </w:rPr>
        <w:t xml:space="preserve"> un monto programado </w:t>
      </w:r>
      <w:r w:rsidR="00330E58">
        <w:rPr>
          <w:rFonts w:ascii="Times New Roman" w:hAnsi="Times New Roman" w:cs="Times New Roman"/>
          <w:sz w:val="24"/>
        </w:rPr>
        <w:t xml:space="preserve">durante el año </w:t>
      </w:r>
      <w:r>
        <w:rPr>
          <w:rFonts w:ascii="Times New Roman" w:hAnsi="Times New Roman" w:cs="Times New Roman"/>
          <w:sz w:val="24"/>
        </w:rPr>
        <w:t xml:space="preserve">de </w:t>
      </w:r>
      <w:r w:rsidR="00D72E0D">
        <w:rPr>
          <w:rFonts w:ascii="Times New Roman" w:hAnsi="Times New Roman" w:cs="Times New Roman"/>
          <w:b/>
          <w:sz w:val="24"/>
        </w:rPr>
        <w:t xml:space="preserve">RD$ </w:t>
      </w:r>
      <w:r w:rsidR="00330E58">
        <w:rPr>
          <w:rFonts w:ascii="Times New Roman" w:hAnsi="Times New Roman" w:cs="Times New Roman"/>
          <w:b/>
          <w:sz w:val="24"/>
        </w:rPr>
        <w:t>11</w:t>
      </w:r>
      <w:r w:rsidR="00CF336A">
        <w:rPr>
          <w:rFonts w:ascii="Times New Roman" w:hAnsi="Times New Roman" w:cs="Times New Roman"/>
          <w:b/>
          <w:sz w:val="24"/>
        </w:rPr>
        <w:t>,</w:t>
      </w:r>
      <w:r w:rsidR="00330E58">
        <w:rPr>
          <w:rFonts w:ascii="Times New Roman" w:hAnsi="Times New Roman" w:cs="Times New Roman"/>
          <w:b/>
          <w:sz w:val="24"/>
        </w:rPr>
        <w:t>275</w:t>
      </w:r>
      <w:r w:rsidR="003C53DF">
        <w:rPr>
          <w:rFonts w:ascii="Times New Roman" w:hAnsi="Times New Roman" w:cs="Times New Roman"/>
          <w:b/>
          <w:sz w:val="24"/>
        </w:rPr>
        <w:t>,</w:t>
      </w:r>
      <w:r w:rsidR="00330E58">
        <w:rPr>
          <w:rFonts w:ascii="Times New Roman" w:hAnsi="Times New Roman" w:cs="Times New Roman"/>
          <w:b/>
          <w:sz w:val="24"/>
        </w:rPr>
        <w:t>919</w:t>
      </w:r>
      <w:r w:rsidR="003C53DF">
        <w:rPr>
          <w:rFonts w:ascii="Times New Roman" w:hAnsi="Times New Roman" w:cs="Times New Roman"/>
          <w:b/>
          <w:sz w:val="24"/>
        </w:rPr>
        <w:t>.00</w:t>
      </w:r>
      <w:r w:rsidR="003C53DF" w:rsidRPr="005E51E7">
        <w:rPr>
          <w:rFonts w:ascii="Times New Roman" w:hAnsi="Times New Roman" w:cs="Times New Roman"/>
          <w:b/>
          <w:sz w:val="24"/>
        </w:rPr>
        <w:t xml:space="preserve"> </w:t>
      </w:r>
      <w:r w:rsidR="00330E58" w:rsidRPr="00330E58">
        <w:rPr>
          <w:rFonts w:ascii="Times New Roman" w:hAnsi="Times New Roman" w:cs="Times New Roman"/>
          <w:bCs/>
          <w:sz w:val="24"/>
        </w:rPr>
        <w:t>y tuvo</w:t>
      </w:r>
      <w:r w:rsidR="00330E58">
        <w:rPr>
          <w:rFonts w:ascii="Times New Roman" w:hAnsi="Times New Roman" w:cs="Times New Roman"/>
          <w:b/>
          <w:sz w:val="24"/>
        </w:rPr>
        <w:t xml:space="preserve"> </w:t>
      </w:r>
      <w:r w:rsidR="00C07EC8">
        <w:rPr>
          <w:rFonts w:ascii="Times New Roman" w:hAnsi="Times New Roman" w:cs="Times New Roman"/>
          <w:sz w:val="24"/>
        </w:rPr>
        <w:t>una</w:t>
      </w:r>
      <w:r>
        <w:rPr>
          <w:rFonts w:ascii="Times New Roman" w:hAnsi="Times New Roman" w:cs="Times New Roman"/>
          <w:sz w:val="24"/>
        </w:rPr>
        <w:t xml:space="preserve"> ejecución de </w:t>
      </w:r>
      <w:r w:rsidR="00FA5B62">
        <w:rPr>
          <w:rFonts w:ascii="Times New Roman" w:hAnsi="Times New Roman" w:cs="Times New Roman"/>
          <w:b/>
          <w:sz w:val="24"/>
        </w:rPr>
        <w:t>RD$</w:t>
      </w:r>
      <w:r w:rsidR="00B04E18">
        <w:rPr>
          <w:rFonts w:ascii="Times New Roman" w:hAnsi="Times New Roman" w:cs="Times New Roman"/>
          <w:b/>
          <w:sz w:val="24"/>
        </w:rPr>
        <w:t>1</w:t>
      </w:r>
      <w:r w:rsidR="005017BF">
        <w:rPr>
          <w:rFonts w:ascii="Times New Roman" w:hAnsi="Times New Roman" w:cs="Times New Roman"/>
          <w:b/>
          <w:sz w:val="24"/>
        </w:rPr>
        <w:t>0</w:t>
      </w:r>
      <w:r w:rsidR="00FA5B62">
        <w:rPr>
          <w:rFonts w:ascii="Times New Roman" w:hAnsi="Times New Roman" w:cs="Times New Roman"/>
          <w:b/>
          <w:sz w:val="24"/>
        </w:rPr>
        <w:t>,</w:t>
      </w:r>
      <w:r w:rsidR="005017BF">
        <w:rPr>
          <w:rFonts w:ascii="Times New Roman" w:hAnsi="Times New Roman" w:cs="Times New Roman"/>
          <w:b/>
          <w:sz w:val="24"/>
        </w:rPr>
        <w:t>58</w:t>
      </w:r>
      <w:r w:rsidR="00B04E18">
        <w:rPr>
          <w:rFonts w:ascii="Times New Roman" w:hAnsi="Times New Roman" w:cs="Times New Roman"/>
          <w:b/>
          <w:sz w:val="24"/>
        </w:rPr>
        <w:t>8</w:t>
      </w:r>
      <w:r w:rsidR="00C07EC8">
        <w:rPr>
          <w:rFonts w:ascii="Times New Roman" w:hAnsi="Times New Roman" w:cs="Times New Roman"/>
          <w:b/>
          <w:sz w:val="24"/>
        </w:rPr>
        <w:t>,</w:t>
      </w:r>
      <w:r w:rsidR="005017BF">
        <w:rPr>
          <w:rFonts w:ascii="Times New Roman" w:hAnsi="Times New Roman" w:cs="Times New Roman"/>
          <w:b/>
          <w:sz w:val="24"/>
        </w:rPr>
        <w:t>706</w:t>
      </w:r>
      <w:r w:rsidR="00FA5B62">
        <w:rPr>
          <w:rFonts w:ascii="Times New Roman" w:hAnsi="Times New Roman" w:cs="Times New Roman"/>
          <w:b/>
          <w:sz w:val="24"/>
        </w:rPr>
        <w:t>.</w:t>
      </w:r>
      <w:r w:rsidR="005017BF">
        <w:rPr>
          <w:rFonts w:ascii="Times New Roman" w:hAnsi="Times New Roman" w:cs="Times New Roman"/>
          <w:b/>
          <w:sz w:val="24"/>
        </w:rPr>
        <w:t>8</w:t>
      </w:r>
      <w:r w:rsidR="00B04E18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logrando un </w:t>
      </w:r>
      <w:r w:rsidR="00B04E18" w:rsidRPr="00B04E18">
        <w:rPr>
          <w:rFonts w:ascii="Times New Roman" w:hAnsi="Times New Roman" w:cs="Times New Roman"/>
          <w:b/>
          <w:bCs/>
          <w:sz w:val="24"/>
        </w:rPr>
        <w:t>9</w:t>
      </w:r>
      <w:r w:rsidR="007A36A6">
        <w:rPr>
          <w:rFonts w:ascii="Times New Roman" w:hAnsi="Times New Roman" w:cs="Times New Roman"/>
          <w:b/>
          <w:bCs/>
          <w:sz w:val="24"/>
        </w:rPr>
        <w:t>4</w:t>
      </w:r>
      <w:r w:rsidRPr="00B04E18">
        <w:rPr>
          <w:rFonts w:ascii="Times New Roman" w:hAnsi="Times New Roman" w:cs="Times New Roman"/>
          <w:b/>
          <w:bCs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 con respecto a la programación.</w:t>
      </w:r>
    </w:p>
    <w:p w14:paraId="7EE558E3" w14:textId="77777777" w:rsidR="00727714" w:rsidRPr="00FF1DD8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22FE8B" w14:textId="3F8FF181" w:rsidR="00816A89" w:rsidRDefault="00816A89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F1DD8">
        <w:rPr>
          <w:rFonts w:ascii="Times New Roman" w:hAnsi="Times New Roman" w:cs="Times New Roman"/>
          <w:sz w:val="24"/>
        </w:rPr>
        <w:t xml:space="preserve">En tanto que el rubro de </w:t>
      </w:r>
      <w:r w:rsidRPr="00334D91">
        <w:rPr>
          <w:rFonts w:ascii="Times New Roman" w:hAnsi="Times New Roman" w:cs="Times New Roman"/>
          <w:b/>
          <w:bCs/>
          <w:sz w:val="24"/>
        </w:rPr>
        <w:t>2.3 Materiales y Suministros</w:t>
      </w:r>
      <w:r w:rsidRPr="00FF1DD8">
        <w:rPr>
          <w:rFonts w:ascii="Times New Roman" w:hAnsi="Times New Roman" w:cs="Times New Roman"/>
          <w:sz w:val="24"/>
        </w:rPr>
        <w:t xml:space="preserve"> f</w:t>
      </w:r>
      <w:r w:rsidR="00334D91">
        <w:rPr>
          <w:rFonts w:ascii="Times New Roman" w:hAnsi="Times New Roman" w:cs="Times New Roman"/>
          <w:sz w:val="24"/>
        </w:rPr>
        <w:t>ué</w:t>
      </w:r>
      <w:r w:rsidRPr="00FF1DD8">
        <w:rPr>
          <w:rFonts w:ascii="Times New Roman" w:hAnsi="Times New Roman" w:cs="Times New Roman"/>
          <w:sz w:val="24"/>
        </w:rPr>
        <w:t xml:space="preserve"> programado p</w:t>
      </w:r>
      <w:r>
        <w:rPr>
          <w:rFonts w:ascii="Times New Roman" w:hAnsi="Times New Roman" w:cs="Times New Roman"/>
          <w:sz w:val="24"/>
        </w:rPr>
        <w:t xml:space="preserve">or un monto ascendente a </w:t>
      </w:r>
      <w:r w:rsidRPr="0019070F">
        <w:rPr>
          <w:rFonts w:ascii="Times New Roman" w:hAnsi="Times New Roman" w:cs="Times New Roman"/>
          <w:b/>
          <w:sz w:val="24"/>
        </w:rPr>
        <w:t>RD$</w:t>
      </w:r>
      <w:r w:rsidR="001F2FF8">
        <w:rPr>
          <w:rFonts w:ascii="Times New Roman" w:hAnsi="Times New Roman" w:cs="Times New Roman"/>
          <w:b/>
          <w:sz w:val="24"/>
        </w:rPr>
        <w:t>4</w:t>
      </w:r>
      <w:r w:rsidR="005C0878">
        <w:rPr>
          <w:rFonts w:ascii="Times New Roman" w:hAnsi="Times New Roman" w:cs="Times New Roman"/>
          <w:b/>
          <w:sz w:val="24"/>
        </w:rPr>
        <w:t>,</w:t>
      </w:r>
      <w:r w:rsidR="001F2FF8">
        <w:rPr>
          <w:rFonts w:ascii="Times New Roman" w:hAnsi="Times New Roman" w:cs="Times New Roman"/>
          <w:b/>
          <w:sz w:val="24"/>
        </w:rPr>
        <w:t>787</w:t>
      </w:r>
      <w:r w:rsidR="003C53DF">
        <w:rPr>
          <w:rFonts w:ascii="Times New Roman" w:hAnsi="Times New Roman" w:cs="Times New Roman"/>
          <w:b/>
          <w:sz w:val="24"/>
        </w:rPr>
        <w:t>,</w:t>
      </w:r>
      <w:r w:rsidR="001F2FF8">
        <w:rPr>
          <w:rFonts w:ascii="Times New Roman" w:hAnsi="Times New Roman" w:cs="Times New Roman"/>
          <w:b/>
          <w:sz w:val="24"/>
        </w:rPr>
        <w:t>136</w:t>
      </w:r>
      <w:r w:rsidR="003C53DF">
        <w:rPr>
          <w:rFonts w:ascii="Times New Roman" w:hAnsi="Times New Roman" w:cs="Times New Roman"/>
          <w:b/>
          <w:sz w:val="24"/>
        </w:rPr>
        <w:t xml:space="preserve">.00 </w:t>
      </w:r>
      <w:r w:rsidR="0093183C">
        <w:rPr>
          <w:rFonts w:ascii="Times New Roman" w:hAnsi="Times New Roman" w:cs="Times New Roman"/>
          <w:sz w:val="24"/>
        </w:rPr>
        <w:t>teniendo una</w:t>
      </w:r>
      <w:r>
        <w:rPr>
          <w:rFonts w:ascii="Times New Roman" w:hAnsi="Times New Roman" w:cs="Times New Roman"/>
          <w:sz w:val="24"/>
        </w:rPr>
        <w:t xml:space="preserve"> ejecución de </w:t>
      </w:r>
      <w:r w:rsidRPr="0019070F">
        <w:rPr>
          <w:rFonts w:ascii="Times New Roman" w:hAnsi="Times New Roman" w:cs="Times New Roman"/>
          <w:b/>
          <w:sz w:val="24"/>
        </w:rPr>
        <w:t>RD$</w:t>
      </w:r>
      <w:r w:rsidR="00B6787F">
        <w:rPr>
          <w:rFonts w:ascii="Times New Roman" w:hAnsi="Times New Roman" w:cs="Times New Roman"/>
          <w:b/>
          <w:sz w:val="24"/>
        </w:rPr>
        <w:t>4</w:t>
      </w:r>
      <w:r w:rsidR="003C53DF">
        <w:rPr>
          <w:rFonts w:ascii="Times New Roman" w:hAnsi="Times New Roman" w:cs="Times New Roman"/>
          <w:b/>
          <w:sz w:val="24"/>
        </w:rPr>
        <w:t>,</w:t>
      </w:r>
      <w:r w:rsidR="00B6787F">
        <w:rPr>
          <w:rFonts w:ascii="Times New Roman" w:hAnsi="Times New Roman" w:cs="Times New Roman"/>
          <w:b/>
          <w:sz w:val="24"/>
        </w:rPr>
        <w:t>04</w:t>
      </w:r>
      <w:r w:rsidRPr="0019070F">
        <w:rPr>
          <w:rFonts w:ascii="Times New Roman" w:hAnsi="Times New Roman" w:cs="Times New Roman"/>
          <w:b/>
          <w:sz w:val="24"/>
        </w:rPr>
        <w:t>6,</w:t>
      </w:r>
      <w:r w:rsidR="00B6787F">
        <w:rPr>
          <w:rFonts w:ascii="Times New Roman" w:hAnsi="Times New Roman" w:cs="Times New Roman"/>
          <w:b/>
          <w:sz w:val="24"/>
        </w:rPr>
        <w:t>116</w:t>
      </w:r>
      <w:r w:rsidRPr="0019070F">
        <w:rPr>
          <w:rFonts w:ascii="Times New Roman" w:hAnsi="Times New Roman" w:cs="Times New Roman"/>
          <w:b/>
          <w:sz w:val="24"/>
        </w:rPr>
        <w:t>.</w:t>
      </w:r>
      <w:r w:rsidR="00B6787F">
        <w:rPr>
          <w:rFonts w:ascii="Times New Roman" w:hAnsi="Times New Roman" w:cs="Times New Roman"/>
          <w:b/>
          <w:sz w:val="24"/>
        </w:rPr>
        <w:t>34</w:t>
      </w:r>
      <w:r w:rsidRPr="00FF1DD8">
        <w:rPr>
          <w:rFonts w:ascii="Times New Roman" w:hAnsi="Times New Roman" w:cs="Times New Roman"/>
          <w:sz w:val="24"/>
        </w:rPr>
        <w:t xml:space="preserve"> </w:t>
      </w:r>
      <w:r w:rsidR="002A7A10">
        <w:rPr>
          <w:rFonts w:ascii="Times New Roman" w:hAnsi="Times New Roman" w:cs="Times New Roman"/>
          <w:sz w:val="24"/>
        </w:rPr>
        <w:t xml:space="preserve">logrando </w:t>
      </w:r>
      <w:r w:rsidR="00EC3305">
        <w:rPr>
          <w:rFonts w:ascii="Times New Roman" w:hAnsi="Times New Roman" w:cs="Times New Roman"/>
          <w:sz w:val="24"/>
        </w:rPr>
        <w:t>un porcentaje</w:t>
      </w:r>
      <w:r>
        <w:rPr>
          <w:rFonts w:ascii="Times New Roman" w:hAnsi="Times New Roman" w:cs="Times New Roman"/>
          <w:sz w:val="24"/>
        </w:rPr>
        <w:t xml:space="preserve"> en la ejecución </w:t>
      </w:r>
      <w:r w:rsidR="002A7A10">
        <w:rPr>
          <w:rFonts w:ascii="Times New Roman" w:hAnsi="Times New Roman" w:cs="Times New Roman"/>
          <w:sz w:val="24"/>
        </w:rPr>
        <w:t xml:space="preserve">de </w:t>
      </w:r>
      <w:r w:rsidR="009D7C6E">
        <w:rPr>
          <w:rFonts w:ascii="Times New Roman" w:hAnsi="Times New Roman" w:cs="Times New Roman"/>
          <w:sz w:val="24"/>
        </w:rPr>
        <w:t xml:space="preserve">un </w:t>
      </w:r>
      <w:r w:rsidR="009D7C6E" w:rsidRPr="00B6787F">
        <w:rPr>
          <w:rFonts w:ascii="Times New Roman" w:hAnsi="Times New Roman" w:cs="Times New Roman"/>
          <w:b/>
          <w:bCs/>
          <w:sz w:val="24"/>
        </w:rPr>
        <w:t>85</w:t>
      </w:r>
      <w:r w:rsidR="00432541" w:rsidRPr="00B6787F">
        <w:rPr>
          <w:rFonts w:ascii="Times New Roman" w:hAnsi="Times New Roman" w:cs="Times New Roman"/>
          <w:b/>
          <w:bCs/>
          <w:sz w:val="24"/>
        </w:rPr>
        <w:t>%.</w:t>
      </w:r>
    </w:p>
    <w:p w14:paraId="1030B137" w14:textId="77777777" w:rsidR="00727714" w:rsidRPr="00FF1DD8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F8BE26E" w14:textId="543B8C06" w:rsidR="00B557C6" w:rsidRDefault="00816A89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F1DD8">
        <w:rPr>
          <w:rFonts w:ascii="Times New Roman" w:hAnsi="Times New Roman" w:cs="Times New Roman"/>
          <w:sz w:val="24"/>
        </w:rPr>
        <w:t>Por otro lado</w:t>
      </w:r>
      <w:r>
        <w:rPr>
          <w:rFonts w:ascii="Times New Roman" w:hAnsi="Times New Roman" w:cs="Times New Roman"/>
          <w:sz w:val="24"/>
        </w:rPr>
        <w:t>,</w:t>
      </w:r>
      <w:r w:rsidRPr="00FF1DD8">
        <w:rPr>
          <w:rFonts w:ascii="Times New Roman" w:hAnsi="Times New Roman" w:cs="Times New Roman"/>
          <w:sz w:val="24"/>
        </w:rPr>
        <w:t xml:space="preserve">  la cuenta </w:t>
      </w:r>
      <w:r w:rsidRPr="004357DC">
        <w:rPr>
          <w:rFonts w:ascii="Times New Roman" w:hAnsi="Times New Roman" w:cs="Times New Roman"/>
          <w:b/>
          <w:bCs/>
          <w:sz w:val="24"/>
        </w:rPr>
        <w:t>2.6 Bienes, Muebles, Inmuebles e Intangibles</w:t>
      </w:r>
      <w:r w:rsidRPr="00FF1DD8">
        <w:rPr>
          <w:rFonts w:ascii="Times New Roman" w:hAnsi="Times New Roman" w:cs="Times New Roman"/>
          <w:sz w:val="24"/>
        </w:rPr>
        <w:t xml:space="preserve"> s</w:t>
      </w:r>
      <w:r>
        <w:rPr>
          <w:rFonts w:ascii="Times New Roman" w:hAnsi="Times New Roman" w:cs="Times New Roman"/>
          <w:sz w:val="24"/>
        </w:rPr>
        <w:t xml:space="preserve">e programó por un monto de </w:t>
      </w:r>
      <w:r w:rsidR="001F55CA">
        <w:rPr>
          <w:rFonts w:ascii="Times New Roman" w:hAnsi="Times New Roman" w:cs="Times New Roman"/>
          <w:b/>
          <w:sz w:val="24"/>
        </w:rPr>
        <w:t>RD$</w:t>
      </w:r>
      <w:r w:rsidR="00E42E16">
        <w:rPr>
          <w:rFonts w:ascii="Times New Roman" w:hAnsi="Times New Roman" w:cs="Times New Roman"/>
          <w:b/>
          <w:sz w:val="24"/>
        </w:rPr>
        <w:t>52</w:t>
      </w:r>
      <w:r w:rsidR="001F55CA">
        <w:rPr>
          <w:rFonts w:ascii="Times New Roman" w:hAnsi="Times New Roman" w:cs="Times New Roman"/>
          <w:b/>
          <w:sz w:val="24"/>
        </w:rPr>
        <w:t>,</w:t>
      </w:r>
      <w:r w:rsidR="00EC3305">
        <w:rPr>
          <w:rFonts w:ascii="Times New Roman" w:hAnsi="Times New Roman" w:cs="Times New Roman"/>
          <w:b/>
          <w:sz w:val="24"/>
        </w:rPr>
        <w:t>0</w:t>
      </w:r>
      <w:r w:rsidR="00E42E16">
        <w:rPr>
          <w:rFonts w:ascii="Times New Roman" w:hAnsi="Times New Roman" w:cs="Times New Roman"/>
          <w:b/>
          <w:sz w:val="24"/>
        </w:rPr>
        <w:t>59</w:t>
      </w:r>
      <w:r w:rsidR="001F55CA">
        <w:rPr>
          <w:rFonts w:ascii="Times New Roman" w:hAnsi="Times New Roman" w:cs="Times New Roman"/>
          <w:b/>
          <w:sz w:val="24"/>
        </w:rPr>
        <w:t>,</w:t>
      </w:r>
      <w:r w:rsidR="00E42E16">
        <w:rPr>
          <w:rFonts w:ascii="Times New Roman" w:hAnsi="Times New Roman" w:cs="Times New Roman"/>
          <w:b/>
          <w:sz w:val="24"/>
        </w:rPr>
        <w:t>584</w:t>
      </w:r>
      <w:r w:rsidRPr="0019070F">
        <w:rPr>
          <w:rFonts w:ascii="Times New Roman" w:hAnsi="Times New Roman" w:cs="Times New Roman"/>
          <w:b/>
          <w:sz w:val="24"/>
        </w:rPr>
        <w:t>.00</w:t>
      </w:r>
      <w:r w:rsidR="009D7C6E">
        <w:rPr>
          <w:rFonts w:ascii="Times New Roman" w:hAnsi="Times New Roman" w:cs="Times New Roman"/>
          <w:sz w:val="24"/>
        </w:rPr>
        <w:t>, dicho rubro</w:t>
      </w:r>
      <w:r w:rsidR="0001743C">
        <w:rPr>
          <w:rFonts w:ascii="Times New Roman" w:hAnsi="Times New Roman" w:cs="Times New Roman"/>
          <w:sz w:val="24"/>
        </w:rPr>
        <w:t xml:space="preserve"> tuvo un </w:t>
      </w:r>
      <w:r>
        <w:rPr>
          <w:rFonts w:ascii="Times New Roman" w:hAnsi="Times New Roman" w:cs="Times New Roman"/>
          <w:sz w:val="24"/>
        </w:rPr>
        <w:t xml:space="preserve"> monto ejecutado </w:t>
      </w:r>
      <w:r w:rsidR="009D7C6E">
        <w:rPr>
          <w:rFonts w:ascii="Times New Roman" w:hAnsi="Times New Roman" w:cs="Times New Roman"/>
          <w:sz w:val="24"/>
        </w:rPr>
        <w:t xml:space="preserve">en el </w:t>
      </w:r>
      <w:r w:rsidR="00E42E16">
        <w:rPr>
          <w:rFonts w:ascii="Times New Roman" w:hAnsi="Times New Roman" w:cs="Times New Roman"/>
          <w:sz w:val="24"/>
        </w:rPr>
        <w:t>año</w:t>
      </w:r>
      <w:r>
        <w:rPr>
          <w:rFonts w:ascii="Times New Roman" w:hAnsi="Times New Roman" w:cs="Times New Roman"/>
          <w:sz w:val="24"/>
        </w:rPr>
        <w:t xml:space="preserve"> de </w:t>
      </w:r>
      <w:r w:rsidR="00CA71AC">
        <w:rPr>
          <w:rFonts w:ascii="Times New Roman" w:hAnsi="Times New Roman" w:cs="Times New Roman"/>
          <w:b/>
          <w:sz w:val="24"/>
        </w:rPr>
        <w:t>RD$</w:t>
      </w:r>
      <w:r w:rsidR="00E42E16">
        <w:rPr>
          <w:rFonts w:ascii="Times New Roman" w:hAnsi="Times New Roman" w:cs="Times New Roman"/>
          <w:b/>
          <w:sz w:val="24"/>
        </w:rPr>
        <w:t>47</w:t>
      </w:r>
      <w:r w:rsidR="00CA71AC">
        <w:rPr>
          <w:rFonts w:ascii="Times New Roman" w:hAnsi="Times New Roman" w:cs="Times New Roman"/>
          <w:b/>
          <w:sz w:val="24"/>
        </w:rPr>
        <w:t>,</w:t>
      </w:r>
      <w:r w:rsidR="00B42EE5">
        <w:rPr>
          <w:rFonts w:ascii="Times New Roman" w:hAnsi="Times New Roman" w:cs="Times New Roman"/>
          <w:b/>
          <w:sz w:val="24"/>
        </w:rPr>
        <w:t>554</w:t>
      </w:r>
      <w:r w:rsidR="00CA71AC">
        <w:rPr>
          <w:rFonts w:ascii="Times New Roman" w:hAnsi="Times New Roman" w:cs="Times New Roman"/>
          <w:b/>
          <w:sz w:val="24"/>
        </w:rPr>
        <w:t>,</w:t>
      </w:r>
      <w:r w:rsidR="00B42EE5">
        <w:rPr>
          <w:rFonts w:ascii="Times New Roman" w:hAnsi="Times New Roman" w:cs="Times New Roman"/>
          <w:b/>
          <w:sz w:val="24"/>
        </w:rPr>
        <w:t>90</w:t>
      </w:r>
      <w:r w:rsidR="00E42E16">
        <w:rPr>
          <w:rFonts w:ascii="Times New Roman" w:hAnsi="Times New Roman" w:cs="Times New Roman"/>
          <w:b/>
          <w:sz w:val="24"/>
        </w:rPr>
        <w:t>7</w:t>
      </w:r>
      <w:r w:rsidR="00CA71AC">
        <w:rPr>
          <w:rFonts w:ascii="Times New Roman" w:hAnsi="Times New Roman" w:cs="Times New Roman"/>
          <w:b/>
          <w:sz w:val="24"/>
        </w:rPr>
        <w:t>.</w:t>
      </w:r>
      <w:r w:rsidR="00E42E16">
        <w:rPr>
          <w:rFonts w:ascii="Times New Roman" w:hAnsi="Times New Roman" w:cs="Times New Roman"/>
          <w:b/>
          <w:sz w:val="24"/>
        </w:rPr>
        <w:t>61</w:t>
      </w:r>
      <w:r w:rsidR="00CA71AC">
        <w:rPr>
          <w:rFonts w:ascii="Times New Roman" w:hAnsi="Times New Roman" w:cs="Times New Roman"/>
          <w:b/>
          <w:sz w:val="24"/>
        </w:rPr>
        <w:t xml:space="preserve"> </w:t>
      </w:r>
      <w:r w:rsidRPr="0019070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logrando </w:t>
      </w:r>
      <w:r w:rsidR="00E42E16">
        <w:rPr>
          <w:rFonts w:ascii="Times New Roman" w:hAnsi="Times New Roman" w:cs="Times New Roman"/>
          <w:sz w:val="24"/>
        </w:rPr>
        <w:t xml:space="preserve">un </w:t>
      </w:r>
      <w:r w:rsidR="00CA71AC">
        <w:rPr>
          <w:rFonts w:ascii="Times New Roman" w:hAnsi="Times New Roman" w:cs="Times New Roman"/>
          <w:sz w:val="24"/>
        </w:rPr>
        <w:t xml:space="preserve">gran </w:t>
      </w:r>
      <w:r>
        <w:rPr>
          <w:rFonts w:ascii="Times New Roman" w:hAnsi="Times New Roman" w:cs="Times New Roman"/>
          <w:sz w:val="24"/>
        </w:rPr>
        <w:t xml:space="preserve">porcentaje </w:t>
      </w:r>
      <w:r w:rsidR="00CA71AC">
        <w:rPr>
          <w:rFonts w:ascii="Times New Roman" w:hAnsi="Times New Roman" w:cs="Times New Roman"/>
          <w:sz w:val="24"/>
        </w:rPr>
        <w:t>en la ejecución versus el monto programado ya que se ejecutaron parte de los recursos</w:t>
      </w:r>
      <w:r w:rsidR="0085233A">
        <w:rPr>
          <w:rFonts w:ascii="Times New Roman" w:hAnsi="Times New Roman" w:cs="Times New Roman"/>
          <w:sz w:val="24"/>
        </w:rPr>
        <w:t xml:space="preserve"> </w:t>
      </w:r>
      <w:r w:rsidR="00CA71AC">
        <w:rPr>
          <w:rFonts w:ascii="Times New Roman" w:hAnsi="Times New Roman" w:cs="Times New Roman"/>
          <w:sz w:val="24"/>
        </w:rPr>
        <w:t>del</w:t>
      </w:r>
      <w:r>
        <w:rPr>
          <w:rFonts w:ascii="Times New Roman" w:hAnsi="Times New Roman" w:cs="Times New Roman"/>
          <w:sz w:val="24"/>
        </w:rPr>
        <w:t xml:space="preserve"> fondo 104 a</w:t>
      </w:r>
      <w:r w:rsidR="0085233A">
        <w:rPr>
          <w:rFonts w:ascii="Times New Roman" w:hAnsi="Times New Roman" w:cs="Times New Roman"/>
          <w:sz w:val="24"/>
        </w:rPr>
        <w:t xml:space="preserve">propiaciones de la presidencia, </w:t>
      </w:r>
      <w:r w:rsidR="00CA71AC">
        <w:rPr>
          <w:rFonts w:ascii="Times New Roman" w:hAnsi="Times New Roman" w:cs="Times New Roman"/>
          <w:sz w:val="24"/>
        </w:rPr>
        <w:t xml:space="preserve">para </w:t>
      </w:r>
      <w:r>
        <w:rPr>
          <w:rFonts w:ascii="Times New Roman" w:hAnsi="Times New Roman" w:cs="Times New Roman"/>
          <w:sz w:val="24"/>
        </w:rPr>
        <w:t>adquisiciones de activos, correspon</w:t>
      </w:r>
      <w:r w:rsidR="00CA71AC">
        <w:rPr>
          <w:rFonts w:ascii="Times New Roman" w:hAnsi="Times New Roman" w:cs="Times New Roman"/>
          <w:sz w:val="24"/>
        </w:rPr>
        <w:t xml:space="preserve">dientes a mobiliarios, </w:t>
      </w:r>
      <w:r w:rsidR="00D45B1F">
        <w:rPr>
          <w:rFonts w:ascii="Times New Roman" w:hAnsi="Times New Roman" w:cs="Times New Roman"/>
          <w:sz w:val="24"/>
        </w:rPr>
        <w:t xml:space="preserve">paneles solares y planta eléctrica, </w:t>
      </w:r>
      <w:r>
        <w:rPr>
          <w:rFonts w:ascii="Times New Roman" w:hAnsi="Times New Roman" w:cs="Times New Roman"/>
          <w:sz w:val="24"/>
        </w:rPr>
        <w:t>equipos de oficina y vehículo</w:t>
      </w:r>
      <w:r w:rsidR="00D45B1F">
        <w:rPr>
          <w:rFonts w:ascii="Times New Roman" w:hAnsi="Times New Roman" w:cs="Times New Roman"/>
          <w:sz w:val="24"/>
        </w:rPr>
        <w:t>s para el buen funcionamiento de la institución</w:t>
      </w:r>
      <w:r w:rsidR="00111515">
        <w:rPr>
          <w:rFonts w:ascii="Times New Roman" w:hAnsi="Times New Roman" w:cs="Times New Roman"/>
          <w:sz w:val="24"/>
        </w:rPr>
        <w:t xml:space="preserve">, </w:t>
      </w:r>
      <w:r w:rsidR="00E42E16">
        <w:rPr>
          <w:rFonts w:ascii="Times New Roman" w:hAnsi="Times New Roman" w:cs="Times New Roman"/>
          <w:sz w:val="24"/>
        </w:rPr>
        <w:t xml:space="preserve">representando un </w:t>
      </w:r>
      <w:r w:rsidR="00E42E16" w:rsidRPr="00E42E16">
        <w:rPr>
          <w:rFonts w:ascii="Times New Roman" w:hAnsi="Times New Roman" w:cs="Times New Roman"/>
          <w:b/>
          <w:bCs/>
          <w:sz w:val="24"/>
        </w:rPr>
        <w:t>9</w:t>
      </w:r>
      <w:r w:rsidR="00624FAF">
        <w:rPr>
          <w:rFonts w:ascii="Times New Roman" w:hAnsi="Times New Roman" w:cs="Times New Roman"/>
          <w:b/>
          <w:bCs/>
          <w:sz w:val="24"/>
        </w:rPr>
        <w:t>1</w:t>
      </w:r>
      <w:r w:rsidR="00111515" w:rsidRPr="00E42E16">
        <w:rPr>
          <w:rFonts w:ascii="Times New Roman" w:hAnsi="Times New Roman" w:cs="Times New Roman"/>
          <w:b/>
          <w:bCs/>
          <w:sz w:val="24"/>
        </w:rPr>
        <w:t>%</w:t>
      </w:r>
      <w:r w:rsidR="00111515">
        <w:rPr>
          <w:rFonts w:ascii="Times New Roman" w:hAnsi="Times New Roman" w:cs="Times New Roman"/>
          <w:sz w:val="24"/>
        </w:rPr>
        <w:t xml:space="preserve"> </w:t>
      </w:r>
      <w:r w:rsidR="00BB31CB">
        <w:rPr>
          <w:rFonts w:ascii="Times New Roman" w:hAnsi="Times New Roman" w:cs="Times New Roman"/>
          <w:sz w:val="24"/>
        </w:rPr>
        <w:t xml:space="preserve">superando lo programado en el fondo 100, por lo que se tuvo que reprogramar el gasto en el mes de julio por las apropiaciones de la presidencia ascendente a un monto de </w:t>
      </w:r>
      <w:r w:rsidR="00BB31CB" w:rsidRPr="00BB31CB">
        <w:rPr>
          <w:rFonts w:ascii="Times New Roman" w:hAnsi="Times New Roman" w:cs="Times New Roman"/>
          <w:b/>
          <w:bCs/>
          <w:sz w:val="24"/>
        </w:rPr>
        <w:t>RD$41,883,584.00</w:t>
      </w:r>
    </w:p>
    <w:p w14:paraId="1705B1F2" w14:textId="77777777" w:rsidR="00D364F3" w:rsidRDefault="00D364F3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47A57D4" w14:textId="370B4C2B" w:rsidR="00816A89" w:rsidRDefault="00816A89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F1DD8">
        <w:rPr>
          <w:rFonts w:ascii="Times New Roman" w:hAnsi="Times New Roman" w:cs="Times New Roman"/>
          <w:sz w:val="24"/>
        </w:rPr>
        <w:t xml:space="preserve">Por </w:t>
      </w:r>
      <w:r w:rsidR="00957C8E" w:rsidRPr="00FF1DD8">
        <w:rPr>
          <w:rFonts w:ascii="Times New Roman" w:hAnsi="Times New Roman" w:cs="Times New Roman"/>
          <w:sz w:val="24"/>
        </w:rPr>
        <w:t>último,</w:t>
      </w:r>
      <w:r w:rsidRPr="00FF1DD8">
        <w:rPr>
          <w:rFonts w:ascii="Times New Roman" w:hAnsi="Times New Roman" w:cs="Times New Roman"/>
          <w:sz w:val="24"/>
        </w:rPr>
        <w:t xml:space="preserve"> la cuenta </w:t>
      </w:r>
      <w:r w:rsidR="00811820">
        <w:rPr>
          <w:rFonts w:ascii="Times New Roman" w:hAnsi="Times New Roman" w:cs="Times New Roman"/>
          <w:sz w:val="24"/>
        </w:rPr>
        <w:t xml:space="preserve">de </w:t>
      </w:r>
      <w:r w:rsidRPr="00811820">
        <w:rPr>
          <w:rFonts w:ascii="Times New Roman" w:hAnsi="Times New Roman" w:cs="Times New Roman"/>
          <w:b/>
          <w:bCs/>
          <w:sz w:val="24"/>
        </w:rPr>
        <w:t>2.7 Obras,</w:t>
      </w:r>
      <w:r w:rsidR="00EF10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tuvo </w:t>
      </w:r>
      <w:r w:rsidR="00EF1065">
        <w:rPr>
          <w:rFonts w:ascii="Times New Roman" w:hAnsi="Times New Roman" w:cs="Times New Roman"/>
          <w:sz w:val="24"/>
        </w:rPr>
        <w:t>una programación</w:t>
      </w:r>
      <w:r>
        <w:rPr>
          <w:rFonts w:ascii="Times New Roman" w:hAnsi="Times New Roman" w:cs="Times New Roman"/>
          <w:sz w:val="24"/>
        </w:rPr>
        <w:t xml:space="preserve"> de </w:t>
      </w:r>
      <w:r w:rsidRPr="0019070F">
        <w:rPr>
          <w:rFonts w:ascii="Times New Roman" w:hAnsi="Times New Roman" w:cs="Times New Roman"/>
          <w:b/>
          <w:sz w:val="24"/>
        </w:rPr>
        <w:t>RD$</w:t>
      </w:r>
      <w:r w:rsidR="000C410A">
        <w:rPr>
          <w:rFonts w:ascii="Times New Roman" w:hAnsi="Times New Roman" w:cs="Times New Roman"/>
          <w:b/>
          <w:sz w:val="24"/>
        </w:rPr>
        <w:t>5</w:t>
      </w:r>
      <w:r w:rsidRPr="0019070F">
        <w:rPr>
          <w:rFonts w:ascii="Times New Roman" w:hAnsi="Times New Roman" w:cs="Times New Roman"/>
          <w:b/>
          <w:sz w:val="24"/>
        </w:rPr>
        <w:t>,</w:t>
      </w:r>
      <w:r w:rsidR="00EC1CF3">
        <w:rPr>
          <w:rFonts w:ascii="Times New Roman" w:hAnsi="Times New Roman" w:cs="Times New Roman"/>
          <w:b/>
          <w:sz w:val="24"/>
        </w:rPr>
        <w:t>277</w:t>
      </w:r>
      <w:r w:rsidRPr="0019070F">
        <w:rPr>
          <w:rFonts w:ascii="Times New Roman" w:hAnsi="Times New Roman" w:cs="Times New Roman"/>
          <w:b/>
          <w:sz w:val="24"/>
        </w:rPr>
        <w:t>,</w:t>
      </w:r>
      <w:r w:rsidR="00EC1CF3">
        <w:rPr>
          <w:rFonts w:ascii="Times New Roman" w:hAnsi="Times New Roman" w:cs="Times New Roman"/>
          <w:b/>
          <w:sz w:val="24"/>
        </w:rPr>
        <w:t>5</w:t>
      </w:r>
      <w:r w:rsidRPr="0019070F">
        <w:rPr>
          <w:rFonts w:ascii="Times New Roman" w:hAnsi="Times New Roman" w:cs="Times New Roman"/>
          <w:b/>
          <w:sz w:val="24"/>
        </w:rPr>
        <w:t>00.00</w:t>
      </w:r>
      <w:r>
        <w:rPr>
          <w:rFonts w:ascii="Times New Roman" w:hAnsi="Times New Roman" w:cs="Times New Roman"/>
          <w:sz w:val="24"/>
        </w:rPr>
        <w:t xml:space="preserve"> </w:t>
      </w:r>
      <w:r w:rsidR="000C410A">
        <w:rPr>
          <w:rFonts w:ascii="Times New Roman" w:hAnsi="Times New Roman" w:cs="Times New Roman"/>
          <w:sz w:val="24"/>
        </w:rPr>
        <w:t xml:space="preserve">y </w:t>
      </w:r>
      <w:r w:rsidR="00321B0F">
        <w:rPr>
          <w:rFonts w:ascii="Times New Roman" w:hAnsi="Times New Roman" w:cs="Times New Roman"/>
          <w:sz w:val="24"/>
        </w:rPr>
        <w:t xml:space="preserve">la ejecución fué </w:t>
      </w:r>
      <w:r>
        <w:rPr>
          <w:rFonts w:ascii="Times New Roman" w:hAnsi="Times New Roman" w:cs="Times New Roman"/>
          <w:sz w:val="24"/>
        </w:rPr>
        <w:t xml:space="preserve">de </w:t>
      </w:r>
      <w:r w:rsidRPr="0019070F">
        <w:rPr>
          <w:rFonts w:ascii="Times New Roman" w:hAnsi="Times New Roman" w:cs="Times New Roman"/>
          <w:b/>
          <w:sz w:val="24"/>
        </w:rPr>
        <w:t>RD$</w:t>
      </w:r>
      <w:r w:rsidR="00EC1CF3">
        <w:rPr>
          <w:rFonts w:ascii="Times New Roman" w:hAnsi="Times New Roman" w:cs="Times New Roman"/>
          <w:b/>
          <w:sz w:val="24"/>
        </w:rPr>
        <w:t>5</w:t>
      </w:r>
      <w:r w:rsidRPr="0019070F">
        <w:rPr>
          <w:rFonts w:ascii="Times New Roman" w:hAnsi="Times New Roman" w:cs="Times New Roman"/>
          <w:b/>
          <w:sz w:val="24"/>
        </w:rPr>
        <w:t>,</w:t>
      </w:r>
      <w:r w:rsidR="00EC1CF3">
        <w:rPr>
          <w:rFonts w:ascii="Times New Roman" w:hAnsi="Times New Roman" w:cs="Times New Roman"/>
          <w:b/>
          <w:sz w:val="24"/>
        </w:rPr>
        <w:t>308</w:t>
      </w:r>
      <w:r w:rsidRPr="0019070F">
        <w:rPr>
          <w:rFonts w:ascii="Times New Roman" w:hAnsi="Times New Roman" w:cs="Times New Roman"/>
          <w:b/>
          <w:sz w:val="24"/>
        </w:rPr>
        <w:t>,</w:t>
      </w:r>
      <w:r w:rsidR="00EC1CF3">
        <w:rPr>
          <w:rFonts w:ascii="Times New Roman" w:hAnsi="Times New Roman" w:cs="Times New Roman"/>
          <w:b/>
          <w:sz w:val="24"/>
        </w:rPr>
        <w:t>280</w:t>
      </w:r>
      <w:r w:rsidRPr="0019070F">
        <w:rPr>
          <w:rFonts w:ascii="Times New Roman" w:hAnsi="Times New Roman" w:cs="Times New Roman"/>
          <w:b/>
          <w:sz w:val="24"/>
        </w:rPr>
        <w:t>.</w:t>
      </w:r>
      <w:r w:rsidR="00EC1CF3">
        <w:rPr>
          <w:rFonts w:ascii="Times New Roman" w:hAnsi="Times New Roman" w:cs="Times New Roman"/>
          <w:b/>
          <w:sz w:val="24"/>
        </w:rPr>
        <w:t>54</w:t>
      </w:r>
      <w:r w:rsidRPr="00FF1DD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 un porcentaje ejecutado </w:t>
      </w:r>
      <w:r w:rsidR="00957C8E">
        <w:rPr>
          <w:rFonts w:ascii="Times New Roman" w:hAnsi="Times New Roman" w:cs="Times New Roman"/>
          <w:sz w:val="24"/>
        </w:rPr>
        <w:t>de acuerdo con</w:t>
      </w:r>
      <w:r>
        <w:rPr>
          <w:rFonts w:ascii="Times New Roman" w:hAnsi="Times New Roman" w:cs="Times New Roman"/>
          <w:sz w:val="24"/>
        </w:rPr>
        <w:t xml:space="preserve"> la programación de un </w:t>
      </w:r>
      <w:r w:rsidR="002C2362">
        <w:rPr>
          <w:rFonts w:ascii="Times New Roman" w:hAnsi="Times New Roman" w:cs="Times New Roman"/>
          <w:b/>
          <w:sz w:val="24"/>
        </w:rPr>
        <w:t>92</w:t>
      </w:r>
      <w:r w:rsidRPr="0019070F">
        <w:rPr>
          <w:rFonts w:ascii="Times New Roman" w:hAnsi="Times New Roman" w:cs="Times New Roman"/>
          <w:b/>
          <w:sz w:val="24"/>
        </w:rPr>
        <w:t>%</w:t>
      </w:r>
      <w:r w:rsidR="0080651A">
        <w:rPr>
          <w:rFonts w:ascii="Times New Roman" w:hAnsi="Times New Roman" w:cs="Times New Roman"/>
          <w:b/>
          <w:sz w:val="24"/>
        </w:rPr>
        <w:t>.</w:t>
      </w:r>
    </w:p>
    <w:p w14:paraId="4775E882" w14:textId="77777777" w:rsidR="00727714" w:rsidRPr="00FF1DD8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2F51D7" w14:textId="1165A9BB" w:rsidR="007D16C6" w:rsidRDefault="00816A89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Según</w:t>
      </w:r>
      <w:r w:rsidRPr="00FF1DD8">
        <w:rPr>
          <w:rFonts w:ascii="Times New Roman" w:hAnsi="Times New Roman" w:cs="Times New Roman"/>
          <w:sz w:val="24"/>
        </w:rPr>
        <w:t xml:space="preserve"> lo descrito anteriormente, se puede destacar que el monto en términos de porcentaje </w:t>
      </w:r>
      <w:r w:rsidR="007F75B7">
        <w:rPr>
          <w:rFonts w:ascii="Times New Roman" w:hAnsi="Times New Roman" w:cs="Times New Roman"/>
          <w:sz w:val="24"/>
        </w:rPr>
        <w:t xml:space="preserve">total </w:t>
      </w:r>
      <w:r w:rsidR="00C171BF" w:rsidRPr="00FF1DD8">
        <w:rPr>
          <w:rFonts w:ascii="Times New Roman" w:hAnsi="Times New Roman" w:cs="Times New Roman"/>
          <w:sz w:val="24"/>
        </w:rPr>
        <w:t xml:space="preserve">ejecutado </w:t>
      </w:r>
      <w:r w:rsidR="007F75B7">
        <w:rPr>
          <w:rFonts w:ascii="Times New Roman" w:hAnsi="Times New Roman" w:cs="Times New Roman"/>
          <w:sz w:val="24"/>
        </w:rPr>
        <w:t>al 31 de diciembre 2022</w:t>
      </w:r>
      <w:r w:rsidR="00E15099">
        <w:rPr>
          <w:rFonts w:ascii="Times New Roman" w:hAnsi="Times New Roman" w:cs="Times New Roman"/>
          <w:sz w:val="24"/>
        </w:rPr>
        <w:t xml:space="preserve"> fué</w:t>
      </w:r>
      <w:r w:rsidRPr="00FF1DD8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un </w:t>
      </w:r>
      <w:r w:rsidR="007F75B7">
        <w:rPr>
          <w:rFonts w:ascii="Times New Roman" w:hAnsi="Times New Roman" w:cs="Times New Roman"/>
          <w:b/>
          <w:sz w:val="24"/>
        </w:rPr>
        <w:t>95</w:t>
      </w:r>
      <w:r w:rsidRPr="0019070F">
        <w:rPr>
          <w:rFonts w:ascii="Times New Roman" w:hAnsi="Times New Roman" w:cs="Times New Roman"/>
          <w:b/>
          <w:sz w:val="24"/>
        </w:rPr>
        <w:t>%</w:t>
      </w:r>
      <w:r w:rsidRPr="00FF1DD8">
        <w:rPr>
          <w:rFonts w:ascii="Times New Roman" w:hAnsi="Times New Roman" w:cs="Times New Roman"/>
          <w:sz w:val="24"/>
        </w:rPr>
        <w:t xml:space="preserve"> con respecto al </w:t>
      </w:r>
      <w:r w:rsidR="00E15099">
        <w:rPr>
          <w:rFonts w:ascii="Times New Roman" w:hAnsi="Times New Roman" w:cs="Times New Roman"/>
          <w:sz w:val="24"/>
        </w:rPr>
        <w:t>monto de</w:t>
      </w:r>
      <w:r w:rsidR="00CF111D">
        <w:rPr>
          <w:rFonts w:ascii="Times New Roman" w:hAnsi="Times New Roman" w:cs="Times New Roman"/>
          <w:sz w:val="24"/>
        </w:rPr>
        <w:t>l</w:t>
      </w:r>
      <w:r w:rsidR="00E15099">
        <w:rPr>
          <w:rFonts w:ascii="Times New Roman" w:hAnsi="Times New Roman" w:cs="Times New Roman"/>
          <w:sz w:val="24"/>
        </w:rPr>
        <w:t xml:space="preserve"> presupuesto vigente</w:t>
      </w:r>
      <w:r w:rsidR="00924C11">
        <w:rPr>
          <w:rFonts w:ascii="Times New Roman" w:hAnsi="Times New Roman" w:cs="Times New Roman"/>
          <w:sz w:val="24"/>
        </w:rPr>
        <w:t xml:space="preserve"> indicando esta realidad un buen porcentaje de ejecución del presupuesto.</w:t>
      </w:r>
    </w:p>
    <w:p w14:paraId="042D30FF" w14:textId="77777777" w:rsidR="00727714" w:rsidRPr="00727714" w:rsidRDefault="00727714" w:rsidP="00D364F3">
      <w:pPr>
        <w:tabs>
          <w:tab w:val="left" w:pos="1845"/>
        </w:tabs>
        <w:spacing w:after="0" w:line="360" w:lineRule="auto"/>
        <w:jc w:val="both"/>
        <w:rPr>
          <w:b/>
          <w:szCs w:val="18"/>
          <w:lang w:val="es-DO"/>
        </w:rPr>
      </w:pPr>
    </w:p>
    <w:p w14:paraId="686374E7" w14:textId="54BD53BE" w:rsidR="00B508D6" w:rsidRDefault="006A6685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F1E70">
        <w:rPr>
          <w:rFonts w:ascii="Times New Roman" w:hAnsi="Times New Roman" w:cs="Times New Roman"/>
          <w:sz w:val="24"/>
        </w:rPr>
        <w:t xml:space="preserve">Por objeto de gasto, en servicios personales se </w:t>
      </w:r>
      <w:r w:rsidR="00EF1E70" w:rsidRPr="00EF1E70">
        <w:rPr>
          <w:rFonts w:ascii="Times New Roman" w:hAnsi="Times New Roman" w:cs="Times New Roman"/>
          <w:sz w:val="24"/>
        </w:rPr>
        <w:t>gastaron</w:t>
      </w:r>
      <w:r w:rsidR="00A34960">
        <w:rPr>
          <w:rFonts w:ascii="Times New Roman" w:hAnsi="Times New Roman" w:cs="Times New Roman"/>
          <w:sz w:val="24"/>
        </w:rPr>
        <w:t xml:space="preserve"> alrededor </w:t>
      </w:r>
      <w:r w:rsidR="000071A1">
        <w:rPr>
          <w:rFonts w:ascii="Times New Roman" w:hAnsi="Times New Roman" w:cs="Times New Roman"/>
          <w:sz w:val="24"/>
        </w:rPr>
        <w:t xml:space="preserve">de </w:t>
      </w:r>
      <w:r w:rsidR="000071A1" w:rsidRPr="00EF1E70">
        <w:rPr>
          <w:rFonts w:ascii="Times New Roman" w:hAnsi="Times New Roman" w:cs="Times New Roman"/>
          <w:sz w:val="24"/>
        </w:rPr>
        <w:t>RD</w:t>
      </w:r>
      <w:r w:rsidR="00E336F9" w:rsidRPr="00A00293">
        <w:rPr>
          <w:rFonts w:ascii="Times New Roman" w:hAnsi="Times New Roman" w:cs="Times New Roman"/>
          <w:b/>
          <w:bCs/>
          <w:sz w:val="24"/>
        </w:rPr>
        <w:t>$</w:t>
      </w:r>
      <w:r w:rsidR="00A00293">
        <w:rPr>
          <w:rFonts w:ascii="Times New Roman" w:hAnsi="Times New Roman" w:cs="Times New Roman"/>
          <w:b/>
          <w:bCs/>
          <w:sz w:val="24"/>
        </w:rPr>
        <w:t xml:space="preserve"> </w:t>
      </w:r>
      <w:r w:rsidR="000071A1">
        <w:rPr>
          <w:rFonts w:ascii="Times New Roman" w:hAnsi="Times New Roman" w:cs="Times New Roman"/>
          <w:b/>
          <w:bCs/>
          <w:sz w:val="24"/>
        </w:rPr>
        <w:t>91</w:t>
      </w:r>
      <w:r w:rsidR="00B42494" w:rsidRPr="00EF1E70">
        <w:rPr>
          <w:rFonts w:ascii="Times New Roman" w:hAnsi="Times New Roman" w:cs="Times New Roman"/>
          <w:b/>
          <w:bCs/>
          <w:sz w:val="24"/>
        </w:rPr>
        <w:t>,</w:t>
      </w:r>
      <w:r w:rsidR="000071A1">
        <w:rPr>
          <w:rFonts w:ascii="Times New Roman" w:hAnsi="Times New Roman" w:cs="Times New Roman"/>
          <w:b/>
          <w:bCs/>
          <w:sz w:val="24"/>
        </w:rPr>
        <w:t>233</w:t>
      </w:r>
      <w:r w:rsidR="0053089E" w:rsidRPr="00EF1E70">
        <w:rPr>
          <w:rFonts w:ascii="Times New Roman" w:hAnsi="Times New Roman" w:cs="Times New Roman"/>
          <w:b/>
          <w:bCs/>
          <w:sz w:val="24"/>
        </w:rPr>
        <w:t>,</w:t>
      </w:r>
      <w:r w:rsidR="000071A1">
        <w:rPr>
          <w:rFonts w:ascii="Times New Roman" w:hAnsi="Times New Roman" w:cs="Times New Roman"/>
          <w:b/>
          <w:bCs/>
          <w:sz w:val="24"/>
        </w:rPr>
        <w:t>006</w:t>
      </w:r>
      <w:r w:rsidR="0053089E" w:rsidRPr="00EF1E70">
        <w:rPr>
          <w:rFonts w:ascii="Times New Roman" w:hAnsi="Times New Roman" w:cs="Times New Roman"/>
          <w:b/>
          <w:bCs/>
          <w:sz w:val="24"/>
        </w:rPr>
        <w:t>.</w:t>
      </w:r>
      <w:r w:rsidR="000071A1">
        <w:rPr>
          <w:rFonts w:ascii="Times New Roman" w:hAnsi="Times New Roman" w:cs="Times New Roman"/>
          <w:b/>
          <w:bCs/>
          <w:sz w:val="24"/>
        </w:rPr>
        <w:t>55</w:t>
      </w:r>
      <w:r w:rsidR="0053089E">
        <w:rPr>
          <w:rFonts w:ascii="Times New Roman" w:hAnsi="Times New Roman" w:cs="Times New Roman"/>
          <w:sz w:val="24"/>
        </w:rPr>
        <w:t xml:space="preserve"> </w:t>
      </w:r>
      <w:r w:rsidR="0053089E" w:rsidRPr="00EF1E70">
        <w:rPr>
          <w:rFonts w:ascii="Times New Roman" w:hAnsi="Times New Roman" w:cs="Times New Roman"/>
          <w:sz w:val="24"/>
        </w:rPr>
        <w:t>diversificados</w:t>
      </w:r>
      <w:r w:rsidRPr="00EF1E70">
        <w:rPr>
          <w:rFonts w:ascii="Times New Roman" w:hAnsi="Times New Roman" w:cs="Times New Roman"/>
          <w:sz w:val="24"/>
        </w:rPr>
        <w:t xml:space="preserve"> en sueldos al personal fijo, sueldos</w:t>
      </w:r>
      <w:r w:rsidRPr="00A00293">
        <w:rPr>
          <w:rFonts w:ascii="Times New Roman" w:hAnsi="Times New Roman" w:cs="Times New Roman"/>
          <w:sz w:val="24"/>
        </w:rPr>
        <w:t xml:space="preserve"> al personal temporal, prima de transporte, </w:t>
      </w:r>
      <w:r w:rsidR="002F437F" w:rsidRPr="00A00293">
        <w:rPr>
          <w:rFonts w:ascii="Times New Roman" w:hAnsi="Times New Roman" w:cs="Times New Roman"/>
          <w:sz w:val="24"/>
        </w:rPr>
        <w:t>pago vacaciones no disfrutadas</w:t>
      </w:r>
      <w:r w:rsidR="00612A84" w:rsidRPr="00A00293">
        <w:rPr>
          <w:rFonts w:ascii="Times New Roman" w:hAnsi="Times New Roman" w:cs="Times New Roman"/>
          <w:sz w:val="24"/>
        </w:rPr>
        <w:t>, bono de indicadores</w:t>
      </w:r>
      <w:r w:rsidR="002F437F" w:rsidRPr="00A00293">
        <w:rPr>
          <w:rFonts w:ascii="Times New Roman" w:hAnsi="Times New Roman" w:cs="Times New Roman"/>
          <w:sz w:val="24"/>
        </w:rPr>
        <w:t xml:space="preserve"> </w:t>
      </w:r>
      <w:r w:rsidRPr="00A00293">
        <w:rPr>
          <w:rFonts w:ascii="Times New Roman" w:hAnsi="Times New Roman" w:cs="Times New Roman"/>
          <w:sz w:val="24"/>
        </w:rPr>
        <w:t>y contr</w:t>
      </w:r>
      <w:r w:rsidR="00F24D7C" w:rsidRPr="00A00293">
        <w:rPr>
          <w:rFonts w:ascii="Times New Roman" w:hAnsi="Times New Roman" w:cs="Times New Roman"/>
          <w:sz w:val="24"/>
        </w:rPr>
        <w:t>ibuciones a la seguridad social</w:t>
      </w:r>
      <w:r w:rsidRPr="00A00293">
        <w:rPr>
          <w:rFonts w:ascii="Times New Roman" w:hAnsi="Times New Roman" w:cs="Times New Roman"/>
          <w:sz w:val="24"/>
        </w:rPr>
        <w:t xml:space="preserve">, </w:t>
      </w:r>
      <w:r w:rsidR="0000003A" w:rsidRPr="00A00293">
        <w:rPr>
          <w:rFonts w:ascii="Times New Roman" w:hAnsi="Times New Roman" w:cs="Times New Roman"/>
          <w:sz w:val="24"/>
        </w:rPr>
        <w:t xml:space="preserve">lo que </w:t>
      </w:r>
      <w:r w:rsidR="0079085D" w:rsidRPr="00A00293">
        <w:rPr>
          <w:rFonts w:ascii="Times New Roman" w:hAnsi="Times New Roman" w:cs="Times New Roman"/>
          <w:sz w:val="24"/>
        </w:rPr>
        <w:t xml:space="preserve">representa un </w:t>
      </w:r>
      <w:r w:rsidR="00D76203" w:rsidRPr="001C266B">
        <w:rPr>
          <w:rFonts w:ascii="Times New Roman" w:hAnsi="Times New Roman" w:cs="Times New Roman"/>
          <w:b/>
          <w:bCs/>
          <w:sz w:val="24"/>
        </w:rPr>
        <w:t>5</w:t>
      </w:r>
      <w:r w:rsidR="001C266B" w:rsidRPr="001C266B">
        <w:rPr>
          <w:rFonts w:ascii="Times New Roman" w:hAnsi="Times New Roman" w:cs="Times New Roman"/>
          <w:b/>
          <w:bCs/>
          <w:sz w:val="24"/>
        </w:rPr>
        <w:t>7</w:t>
      </w:r>
      <w:r w:rsidRPr="001C266B">
        <w:rPr>
          <w:rFonts w:ascii="Times New Roman" w:hAnsi="Times New Roman" w:cs="Times New Roman"/>
          <w:b/>
          <w:bCs/>
          <w:sz w:val="24"/>
        </w:rPr>
        <w:t>%</w:t>
      </w:r>
      <w:r w:rsidRPr="00A00293">
        <w:rPr>
          <w:rFonts w:ascii="Times New Roman" w:hAnsi="Times New Roman" w:cs="Times New Roman"/>
          <w:sz w:val="24"/>
        </w:rPr>
        <w:t xml:space="preserve"> del total devengado </w:t>
      </w:r>
      <w:r w:rsidR="005267E6">
        <w:rPr>
          <w:rFonts w:ascii="Times New Roman" w:hAnsi="Times New Roman" w:cs="Times New Roman"/>
          <w:sz w:val="24"/>
        </w:rPr>
        <w:t>del año.</w:t>
      </w:r>
      <w:r w:rsidRPr="006A6685">
        <w:rPr>
          <w:rFonts w:ascii="Times New Roman" w:hAnsi="Times New Roman" w:cs="Times New Roman"/>
        </w:rPr>
        <w:t xml:space="preserve"> </w:t>
      </w:r>
    </w:p>
    <w:p w14:paraId="7E428732" w14:textId="77777777" w:rsidR="00727714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A88ACEA" w14:textId="59498DF0" w:rsidR="000E596D" w:rsidRDefault="000E596D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3089E">
        <w:rPr>
          <w:rFonts w:ascii="Times New Roman" w:hAnsi="Times New Roman" w:cs="Times New Roman"/>
          <w:sz w:val="24"/>
        </w:rPr>
        <w:t xml:space="preserve">Por otra parte, </w:t>
      </w:r>
      <w:r w:rsidR="00E4441E" w:rsidRPr="0053089E">
        <w:rPr>
          <w:rFonts w:ascii="Times New Roman" w:hAnsi="Times New Roman" w:cs="Times New Roman"/>
          <w:sz w:val="24"/>
        </w:rPr>
        <w:t xml:space="preserve">se </w:t>
      </w:r>
      <w:r w:rsidR="007D58B9" w:rsidRPr="0053089E">
        <w:rPr>
          <w:rFonts w:ascii="Times New Roman" w:hAnsi="Times New Roman" w:cs="Times New Roman"/>
          <w:sz w:val="24"/>
        </w:rPr>
        <w:t>ejecutaron recursos</w:t>
      </w:r>
      <w:r w:rsidRPr="0053089E">
        <w:rPr>
          <w:rFonts w:ascii="Times New Roman" w:hAnsi="Times New Roman" w:cs="Times New Roman"/>
          <w:sz w:val="24"/>
        </w:rPr>
        <w:t xml:space="preserve"> para los servicios no personales</w:t>
      </w:r>
      <w:r w:rsidR="007D58B9">
        <w:rPr>
          <w:rFonts w:ascii="Times New Roman" w:hAnsi="Times New Roman" w:cs="Times New Roman"/>
          <w:sz w:val="24"/>
        </w:rPr>
        <w:t xml:space="preserve"> y/o contratación de servicios</w:t>
      </w:r>
      <w:r w:rsidRPr="0053089E">
        <w:rPr>
          <w:rFonts w:ascii="Times New Roman" w:hAnsi="Times New Roman" w:cs="Times New Roman"/>
          <w:sz w:val="24"/>
        </w:rPr>
        <w:t xml:space="preserve"> (servicios básicos, seguros, alquileres y renta</w:t>
      </w:r>
      <w:r w:rsidR="007D58B9">
        <w:rPr>
          <w:rFonts w:ascii="Times New Roman" w:hAnsi="Times New Roman" w:cs="Times New Roman"/>
          <w:sz w:val="24"/>
        </w:rPr>
        <w:t>, etc.</w:t>
      </w:r>
      <w:r w:rsidR="00E4441E" w:rsidRPr="0053089E">
        <w:rPr>
          <w:rFonts w:ascii="Times New Roman" w:hAnsi="Times New Roman" w:cs="Times New Roman"/>
          <w:sz w:val="24"/>
        </w:rPr>
        <w:t>)</w:t>
      </w:r>
      <w:r w:rsidR="00DE78F1" w:rsidRPr="0053089E">
        <w:rPr>
          <w:rFonts w:ascii="Times New Roman" w:hAnsi="Times New Roman" w:cs="Times New Roman"/>
          <w:sz w:val="24"/>
        </w:rPr>
        <w:t xml:space="preserve"> por </w:t>
      </w:r>
      <w:r w:rsidR="007D58B9">
        <w:rPr>
          <w:rFonts w:ascii="Times New Roman" w:hAnsi="Times New Roman" w:cs="Times New Roman"/>
          <w:sz w:val="24"/>
        </w:rPr>
        <w:t xml:space="preserve">un monto ascendente a </w:t>
      </w:r>
      <w:r w:rsidR="00DE78F1" w:rsidRPr="007D58B9">
        <w:rPr>
          <w:rFonts w:ascii="Times New Roman" w:hAnsi="Times New Roman" w:cs="Times New Roman"/>
          <w:b/>
          <w:bCs/>
          <w:sz w:val="24"/>
        </w:rPr>
        <w:t>RD$</w:t>
      </w:r>
      <w:r w:rsidR="001C266B">
        <w:rPr>
          <w:rFonts w:ascii="Times New Roman" w:hAnsi="Times New Roman" w:cs="Times New Roman"/>
          <w:b/>
          <w:bCs/>
          <w:sz w:val="24"/>
        </w:rPr>
        <w:t>11</w:t>
      </w:r>
      <w:r w:rsidR="00E4441E" w:rsidRPr="007D58B9">
        <w:rPr>
          <w:rFonts w:ascii="Times New Roman" w:hAnsi="Times New Roman" w:cs="Times New Roman"/>
          <w:b/>
          <w:bCs/>
          <w:sz w:val="24"/>
        </w:rPr>
        <w:t xml:space="preserve">, </w:t>
      </w:r>
      <w:r w:rsidR="001C266B">
        <w:rPr>
          <w:rFonts w:ascii="Times New Roman" w:hAnsi="Times New Roman" w:cs="Times New Roman"/>
          <w:b/>
          <w:bCs/>
          <w:sz w:val="24"/>
        </w:rPr>
        <w:t>108</w:t>
      </w:r>
      <w:r w:rsidR="007D58B9" w:rsidRPr="007D58B9">
        <w:rPr>
          <w:rFonts w:ascii="Times New Roman" w:hAnsi="Times New Roman" w:cs="Times New Roman"/>
          <w:b/>
          <w:bCs/>
          <w:sz w:val="24"/>
        </w:rPr>
        <w:t>,</w:t>
      </w:r>
      <w:r w:rsidR="001C266B">
        <w:rPr>
          <w:rFonts w:ascii="Times New Roman" w:hAnsi="Times New Roman" w:cs="Times New Roman"/>
          <w:b/>
          <w:bCs/>
          <w:sz w:val="24"/>
        </w:rPr>
        <w:t>55</w:t>
      </w:r>
      <w:r w:rsidR="007D58B9" w:rsidRPr="007D58B9">
        <w:rPr>
          <w:rFonts w:ascii="Times New Roman" w:hAnsi="Times New Roman" w:cs="Times New Roman"/>
          <w:b/>
          <w:bCs/>
          <w:sz w:val="24"/>
        </w:rPr>
        <w:t>3.</w:t>
      </w:r>
      <w:r w:rsidR="001C266B">
        <w:rPr>
          <w:rFonts w:ascii="Times New Roman" w:hAnsi="Times New Roman" w:cs="Times New Roman"/>
          <w:b/>
          <w:bCs/>
          <w:sz w:val="24"/>
        </w:rPr>
        <w:t>44</w:t>
      </w:r>
      <w:r w:rsidR="007D58B9">
        <w:rPr>
          <w:rFonts w:ascii="Times New Roman" w:hAnsi="Times New Roman" w:cs="Times New Roman"/>
          <w:b/>
          <w:bCs/>
          <w:sz w:val="24"/>
        </w:rPr>
        <w:t xml:space="preserve"> </w:t>
      </w:r>
      <w:r w:rsidR="00C33B78" w:rsidRPr="0053089E">
        <w:rPr>
          <w:rFonts w:ascii="Times New Roman" w:hAnsi="Times New Roman" w:cs="Times New Roman"/>
          <w:sz w:val="24"/>
        </w:rPr>
        <w:t>representando u</w:t>
      </w:r>
      <w:r w:rsidR="00113F67" w:rsidRPr="0053089E">
        <w:rPr>
          <w:rFonts w:ascii="Times New Roman" w:hAnsi="Times New Roman" w:cs="Times New Roman"/>
          <w:sz w:val="24"/>
        </w:rPr>
        <w:t xml:space="preserve">n </w:t>
      </w:r>
      <w:r w:rsidR="001C266B">
        <w:rPr>
          <w:rFonts w:ascii="Times New Roman" w:hAnsi="Times New Roman" w:cs="Times New Roman"/>
          <w:b/>
          <w:bCs/>
          <w:sz w:val="24"/>
        </w:rPr>
        <w:t>7</w:t>
      </w:r>
      <w:r w:rsidRPr="007D58B9">
        <w:rPr>
          <w:rFonts w:ascii="Times New Roman" w:hAnsi="Times New Roman" w:cs="Times New Roman"/>
          <w:b/>
          <w:bCs/>
          <w:sz w:val="24"/>
        </w:rPr>
        <w:t>%</w:t>
      </w:r>
      <w:r w:rsidRPr="0053089E">
        <w:rPr>
          <w:rFonts w:ascii="Times New Roman" w:hAnsi="Times New Roman" w:cs="Times New Roman"/>
          <w:sz w:val="24"/>
        </w:rPr>
        <w:t xml:space="preserve"> del </w:t>
      </w:r>
      <w:r w:rsidR="00E4441E" w:rsidRPr="0053089E">
        <w:rPr>
          <w:rFonts w:ascii="Times New Roman" w:hAnsi="Times New Roman" w:cs="Times New Roman"/>
          <w:sz w:val="24"/>
        </w:rPr>
        <w:t>total ejecutado</w:t>
      </w:r>
      <w:r w:rsidRPr="0053089E">
        <w:rPr>
          <w:rFonts w:ascii="Times New Roman" w:hAnsi="Times New Roman" w:cs="Times New Roman"/>
          <w:sz w:val="24"/>
        </w:rPr>
        <w:t xml:space="preserve"> </w:t>
      </w:r>
      <w:r w:rsidR="001C266B">
        <w:rPr>
          <w:rFonts w:ascii="Times New Roman" w:hAnsi="Times New Roman" w:cs="Times New Roman"/>
          <w:sz w:val="24"/>
        </w:rPr>
        <w:t>devengado.</w:t>
      </w:r>
    </w:p>
    <w:p w14:paraId="75D704EE" w14:textId="77777777" w:rsidR="00727714" w:rsidRPr="0053089E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85E7588" w14:textId="54E50902" w:rsidR="00382693" w:rsidRDefault="007D58B9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el rubro de </w:t>
      </w:r>
      <w:r w:rsidRPr="0053089E">
        <w:rPr>
          <w:rFonts w:ascii="Times New Roman" w:hAnsi="Times New Roman" w:cs="Times New Roman"/>
          <w:sz w:val="24"/>
        </w:rPr>
        <w:t>Materiales</w:t>
      </w:r>
      <w:r w:rsidR="00D85CE6" w:rsidRPr="0053089E">
        <w:rPr>
          <w:rFonts w:ascii="Times New Roman" w:hAnsi="Times New Roman" w:cs="Times New Roman"/>
          <w:sz w:val="24"/>
        </w:rPr>
        <w:t xml:space="preserve"> y </w:t>
      </w:r>
      <w:r>
        <w:rPr>
          <w:rFonts w:ascii="Times New Roman" w:hAnsi="Times New Roman" w:cs="Times New Roman"/>
          <w:sz w:val="24"/>
        </w:rPr>
        <w:t>S</w:t>
      </w:r>
      <w:r w:rsidR="00D85CE6" w:rsidRPr="0053089E">
        <w:rPr>
          <w:rFonts w:ascii="Times New Roman" w:hAnsi="Times New Roman" w:cs="Times New Roman"/>
          <w:sz w:val="24"/>
        </w:rPr>
        <w:t>um</w:t>
      </w:r>
      <w:r w:rsidR="008935A6" w:rsidRPr="0053089E">
        <w:rPr>
          <w:rFonts w:ascii="Times New Roman" w:hAnsi="Times New Roman" w:cs="Times New Roman"/>
          <w:sz w:val="24"/>
        </w:rPr>
        <w:t xml:space="preserve">inistros </w:t>
      </w:r>
      <w:r>
        <w:rPr>
          <w:rFonts w:ascii="Times New Roman" w:hAnsi="Times New Roman" w:cs="Times New Roman"/>
          <w:sz w:val="24"/>
        </w:rPr>
        <w:t xml:space="preserve">hubo una ejecución </w:t>
      </w:r>
      <w:r w:rsidR="008935A6" w:rsidRPr="0053089E">
        <w:rPr>
          <w:rFonts w:ascii="Times New Roman" w:hAnsi="Times New Roman" w:cs="Times New Roman"/>
          <w:sz w:val="24"/>
        </w:rPr>
        <w:t xml:space="preserve">de </w:t>
      </w:r>
      <w:r w:rsidR="008935A6" w:rsidRPr="007D58B9">
        <w:rPr>
          <w:rFonts w:ascii="Times New Roman" w:hAnsi="Times New Roman" w:cs="Times New Roman"/>
          <w:b/>
          <w:bCs/>
          <w:sz w:val="24"/>
        </w:rPr>
        <w:t>RD$</w:t>
      </w:r>
      <w:r w:rsidR="00043C05">
        <w:rPr>
          <w:rFonts w:ascii="Times New Roman" w:hAnsi="Times New Roman" w:cs="Times New Roman"/>
          <w:b/>
          <w:bCs/>
          <w:sz w:val="24"/>
        </w:rPr>
        <w:t>4</w:t>
      </w:r>
      <w:r w:rsidRPr="007D58B9">
        <w:rPr>
          <w:rFonts w:ascii="Times New Roman" w:hAnsi="Times New Roman" w:cs="Times New Roman"/>
          <w:b/>
          <w:bCs/>
          <w:sz w:val="24"/>
        </w:rPr>
        <w:t>,</w:t>
      </w:r>
      <w:r w:rsidR="00043C05">
        <w:rPr>
          <w:rFonts w:ascii="Times New Roman" w:hAnsi="Times New Roman" w:cs="Times New Roman"/>
          <w:b/>
          <w:bCs/>
          <w:sz w:val="24"/>
        </w:rPr>
        <w:t>04</w:t>
      </w:r>
      <w:r w:rsidRPr="007D58B9">
        <w:rPr>
          <w:rFonts w:ascii="Times New Roman" w:hAnsi="Times New Roman" w:cs="Times New Roman"/>
          <w:b/>
          <w:bCs/>
          <w:sz w:val="24"/>
        </w:rPr>
        <w:t>6,</w:t>
      </w:r>
      <w:r w:rsidR="00043C05">
        <w:rPr>
          <w:rFonts w:ascii="Times New Roman" w:hAnsi="Times New Roman" w:cs="Times New Roman"/>
          <w:b/>
          <w:bCs/>
          <w:sz w:val="24"/>
        </w:rPr>
        <w:t>116</w:t>
      </w:r>
      <w:r w:rsidRPr="007D58B9">
        <w:rPr>
          <w:rFonts w:ascii="Times New Roman" w:hAnsi="Times New Roman" w:cs="Times New Roman"/>
          <w:b/>
          <w:bCs/>
          <w:sz w:val="24"/>
        </w:rPr>
        <w:t>.</w:t>
      </w:r>
      <w:r w:rsidR="00043C05">
        <w:rPr>
          <w:rFonts w:ascii="Times New Roman" w:hAnsi="Times New Roman" w:cs="Times New Roman"/>
          <w:b/>
          <w:bCs/>
          <w:sz w:val="24"/>
        </w:rPr>
        <w:t>34</w:t>
      </w:r>
      <w:r>
        <w:rPr>
          <w:rFonts w:ascii="Times New Roman" w:hAnsi="Times New Roman" w:cs="Times New Roman"/>
          <w:sz w:val="24"/>
        </w:rPr>
        <w:t xml:space="preserve"> lo cual </w:t>
      </w:r>
      <w:r w:rsidR="00D85CE6" w:rsidRPr="0053089E">
        <w:rPr>
          <w:rFonts w:ascii="Times New Roman" w:hAnsi="Times New Roman" w:cs="Times New Roman"/>
          <w:sz w:val="24"/>
        </w:rPr>
        <w:t>representa</w:t>
      </w:r>
      <w:r>
        <w:rPr>
          <w:rFonts w:ascii="Times New Roman" w:hAnsi="Times New Roman" w:cs="Times New Roman"/>
          <w:sz w:val="24"/>
        </w:rPr>
        <w:t xml:space="preserve"> </w:t>
      </w:r>
      <w:r w:rsidR="00A00293">
        <w:rPr>
          <w:rFonts w:ascii="Times New Roman" w:hAnsi="Times New Roman" w:cs="Times New Roman"/>
          <w:sz w:val="24"/>
        </w:rPr>
        <w:t xml:space="preserve">un </w:t>
      </w:r>
      <w:r w:rsidR="00A00293" w:rsidRPr="0053089E">
        <w:rPr>
          <w:rFonts w:ascii="Times New Roman" w:hAnsi="Times New Roman" w:cs="Times New Roman"/>
          <w:sz w:val="24"/>
        </w:rPr>
        <w:t>3</w:t>
      </w:r>
      <w:r w:rsidR="003B38BB" w:rsidRPr="007D58B9">
        <w:rPr>
          <w:rFonts w:ascii="Times New Roman" w:hAnsi="Times New Roman" w:cs="Times New Roman"/>
          <w:b/>
          <w:bCs/>
          <w:sz w:val="24"/>
        </w:rPr>
        <w:t>%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7D58B9">
        <w:rPr>
          <w:rFonts w:ascii="Times New Roman" w:hAnsi="Times New Roman" w:cs="Times New Roman"/>
          <w:sz w:val="24"/>
        </w:rPr>
        <w:t xml:space="preserve">del monto </w:t>
      </w:r>
      <w:r w:rsidR="00043C05">
        <w:rPr>
          <w:rFonts w:ascii="Times New Roman" w:hAnsi="Times New Roman" w:cs="Times New Roman"/>
          <w:sz w:val="24"/>
        </w:rPr>
        <w:t>devengado al término del año fiscal 2022.</w:t>
      </w:r>
      <w:r w:rsidR="00D85CE6" w:rsidRPr="0053089E">
        <w:rPr>
          <w:rFonts w:ascii="Times New Roman" w:hAnsi="Times New Roman" w:cs="Times New Roman"/>
          <w:sz w:val="24"/>
        </w:rPr>
        <w:t xml:space="preserve"> </w:t>
      </w:r>
      <w:r w:rsidR="003B38BB" w:rsidRPr="0053089E">
        <w:rPr>
          <w:rFonts w:ascii="Times New Roman" w:hAnsi="Times New Roman" w:cs="Times New Roman"/>
          <w:sz w:val="24"/>
        </w:rPr>
        <w:t xml:space="preserve"> </w:t>
      </w:r>
    </w:p>
    <w:p w14:paraId="719776F4" w14:textId="77777777" w:rsidR="00727714" w:rsidRPr="0053089E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ACFCB28" w14:textId="572E6B08" w:rsidR="00D85CE6" w:rsidRDefault="00D85CE6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3089E">
        <w:rPr>
          <w:rFonts w:ascii="Times New Roman" w:hAnsi="Times New Roman" w:cs="Times New Roman"/>
          <w:sz w:val="24"/>
        </w:rPr>
        <w:t xml:space="preserve">En ese mismo </w:t>
      </w:r>
      <w:r w:rsidR="00B239F5" w:rsidRPr="0053089E">
        <w:rPr>
          <w:rFonts w:ascii="Times New Roman" w:hAnsi="Times New Roman" w:cs="Times New Roman"/>
          <w:sz w:val="24"/>
        </w:rPr>
        <w:t>orden</w:t>
      </w:r>
      <w:r w:rsidR="00B239F5">
        <w:rPr>
          <w:rFonts w:ascii="Times New Roman" w:hAnsi="Times New Roman" w:cs="Times New Roman"/>
          <w:sz w:val="24"/>
        </w:rPr>
        <w:t xml:space="preserve">, </w:t>
      </w:r>
      <w:r w:rsidR="00B239F5" w:rsidRPr="0053089E">
        <w:rPr>
          <w:rFonts w:ascii="Times New Roman" w:hAnsi="Times New Roman" w:cs="Times New Roman"/>
          <w:sz w:val="24"/>
        </w:rPr>
        <w:t>en</w:t>
      </w:r>
      <w:r w:rsidRPr="0053089E">
        <w:rPr>
          <w:rFonts w:ascii="Times New Roman" w:hAnsi="Times New Roman" w:cs="Times New Roman"/>
          <w:sz w:val="24"/>
        </w:rPr>
        <w:t xml:space="preserve"> adquisición de Bienes Muebles, Inmuebles e Intangibles h</w:t>
      </w:r>
      <w:r w:rsidR="008A2F14" w:rsidRPr="0053089E">
        <w:rPr>
          <w:rFonts w:ascii="Times New Roman" w:hAnsi="Times New Roman" w:cs="Times New Roman"/>
          <w:sz w:val="24"/>
        </w:rPr>
        <w:t xml:space="preserve">ubo un monto </w:t>
      </w:r>
      <w:r w:rsidR="00836725">
        <w:rPr>
          <w:rFonts w:ascii="Times New Roman" w:hAnsi="Times New Roman" w:cs="Times New Roman"/>
          <w:sz w:val="24"/>
        </w:rPr>
        <w:t>ejecutado</w:t>
      </w:r>
      <w:r w:rsidR="008A2F14" w:rsidRPr="0053089E">
        <w:rPr>
          <w:rFonts w:ascii="Times New Roman" w:hAnsi="Times New Roman" w:cs="Times New Roman"/>
          <w:sz w:val="24"/>
        </w:rPr>
        <w:t xml:space="preserve"> de </w:t>
      </w:r>
      <w:r w:rsidR="003233BE" w:rsidRPr="0053089E">
        <w:rPr>
          <w:rFonts w:ascii="Times New Roman" w:hAnsi="Times New Roman" w:cs="Times New Roman"/>
          <w:b/>
          <w:bCs/>
          <w:sz w:val="24"/>
        </w:rPr>
        <w:t xml:space="preserve">RD$ </w:t>
      </w:r>
      <w:r w:rsidR="00E643DA">
        <w:rPr>
          <w:rFonts w:ascii="Times New Roman" w:hAnsi="Times New Roman" w:cs="Times New Roman"/>
          <w:b/>
          <w:bCs/>
          <w:sz w:val="24"/>
        </w:rPr>
        <w:t>47</w:t>
      </w:r>
      <w:r w:rsidR="00484C20" w:rsidRPr="0053089E">
        <w:rPr>
          <w:rFonts w:ascii="Times New Roman" w:hAnsi="Times New Roman" w:cs="Times New Roman"/>
          <w:b/>
          <w:bCs/>
          <w:sz w:val="24"/>
        </w:rPr>
        <w:t>,</w:t>
      </w:r>
      <w:r w:rsidR="00E643DA">
        <w:rPr>
          <w:rFonts w:ascii="Times New Roman" w:hAnsi="Times New Roman" w:cs="Times New Roman"/>
          <w:b/>
          <w:bCs/>
          <w:sz w:val="24"/>
        </w:rPr>
        <w:t>717</w:t>
      </w:r>
      <w:r w:rsidR="007A015D" w:rsidRPr="0053089E">
        <w:rPr>
          <w:rFonts w:ascii="Times New Roman" w:hAnsi="Times New Roman" w:cs="Times New Roman"/>
          <w:b/>
          <w:bCs/>
          <w:sz w:val="24"/>
        </w:rPr>
        <w:t>,</w:t>
      </w:r>
      <w:r w:rsidR="00E643DA">
        <w:rPr>
          <w:rFonts w:ascii="Times New Roman" w:hAnsi="Times New Roman" w:cs="Times New Roman"/>
          <w:b/>
          <w:bCs/>
          <w:sz w:val="24"/>
        </w:rPr>
        <w:t>7</w:t>
      </w:r>
      <w:r w:rsidR="007A015D">
        <w:rPr>
          <w:rFonts w:ascii="Times New Roman" w:hAnsi="Times New Roman" w:cs="Times New Roman"/>
          <w:b/>
          <w:bCs/>
          <w:sz w:val="24"/>
        </w:rPr>
        <w:t>4</w:t>
      </w:r>
      <w:r w:rsidR="00E643DA">
        <w:rPr>
          <w:rFonts w:ascii="Times New Roman" w:hAnsi="Times New Roman" w:cs="Times New Roman"/>
          <w:b/>
          <w:bCs/>
          <w:sz w:val="24"/>
        </w:rPr>
        <w:t>7</w:t>
      </w:r>
      <w:r w:rsidR="007A015D" w:rsidRPr="0053089E">
        <w:rPr>
          <w:rFonts w:ascii="Times New Roman" w:hAnsi="Times New Roman" w:cs="Times New Roman"/>
          <w:b/>
          <w:bCs/>
          <w:sz w:val="24"/>
        </w:rPr>
        <w:t>.</w:t>
      </w:r>
      <w:r w:rsidR="00E643DA">
        <w:rPr>
          <w:rFonts w:ascii="Times New Roman" w:hAnsi="Times New Roman" w:cs="Times New Roman"/>
          <w:b/>
          <w:bCs/>
          <w:sz w:val="24"/>
        </w:rPr>
        <w:t>61</w:t>
      </w:r>
      <w:r w:rsidR="007A015D" w:rsidRPr="0053089E">
        <w:rPr>
          <w:rFonts w:ascii="Times New Roman" w:hAnsi="Times New Roman" w:cs="Times New Roman"/>
          <w:sz w:val="24"/>
        </w:rPr>
        <w:t xml:space="preserve"> </w:t>
      </w:r>
      <w:r w:rsidR="00E643DA">
        <w:rPr>
          <w:rFonts w:ascii="Times New Roman" w:hAnsi="Times New Roman" w:cs="Times New Roman"/>
          <w:sz w:val="24"/>
        </w:rPr>
        <w:t xml:space="preserve">esto representa un porcentaje de </w:t>
      </w:r>
      <w:r w:rsidR="00B239F5">
        <w:rPr>
          <w:rFonts w:ascii="Times New Roman" w:hAnsi="Times New Roman" w:cs="Times New Roman"/>
          <w:sz w:val="24"/>
        </w:rPr>
        <w:t xml:space="preserve">un </w:t>
      </w:r>
      <w:r w:rsidR="00B239F5" w:rsidRPr="00B239F5">
        <w:rPr>
          <w:rFonts w:ascii="Times New Roman" w:hAnsi="Times New Roman" w:cs="Times New Roman"/>
          <w:b/>
          <w:bCs/>
          <w:sz w:val="24"/>
        </w:rPr>
        <w:t>30%</w:t>
      </w:r>
      <w:r w:rsidR="00CB5349">
        <w:rPr>
          <w:rFonts w:ascii="Times New Roman" w:hAnsi="Times New Roman" w:cs="Times New Roman"/>
          <w:b/>
          <w:bCs/>
          <w:sz w:val="24"/>
        </w:rPr>
        <w:t xml:space="preserve">, </w:t>
      </w:r>
      <w:r w:rsidR="00CB5349" w:rsidRPr="00CB5349">
        <w:rPr>
          <w:rFonts w:ascii="Times New Roman" w:hAnsi="Times New Roman" w:cs="Times New Roman"/>
          <w:sz w:val="24"/>
        </w:rPr>
        <w:t>es oportuno destacar que, de este monto</w:t>
      </w:r>
      <w:r w:rsidR="00CB5349">
        <w:rPr>
          <w:rFonts w:ascii="Times New Roman" w:hAnsi="Times New Roman" w:cs="Times New Roman"/>
          <w:sz w:val="24"/>
        </w:rPr>
        <w:t>,</w:t>
      </w:r>
      <w:r w:rsidR="00CB5349" w:rsidRPr="00CB5349">
        <w:rPr>
          <w:rFonts w:ascii="Times New Roman" w:hAnsi="Times New Roman" w:cs="Times New Roman"/>
          <w:sz w:val="24"/>
        </w:rPr>
        <w:t xml:space="preserve"> se ejecutaron de </w:t>
      </w:r>
      <w:r w:rsidR="00CB5349">
        <w:rPr>
          <w:rFonts w:ascii="Times New Roman" w:hAnsi="Times New Roman" w:cs="Times New Roman"/>
          <w:sz w:val="24"/>
        </w:rPr>
        <w:t xml:space="preserve">los fondos de la presidencia un monto de </w:t>
      </w:r>
      <w:r w:rsidR="00CB5349" w:rsidRPr="00CB5349">
        <w:rPr>
          <w:rFonts w:ascii="Times New Roman" w:hAnsi="Times New Roman" w:cs="Times New Roman"/>
          <w:b/>
          <w:bCs/>
          <w:sz w:val="24"/>
        </w:rPr>
        <w:t>RD$</w:t>
      </w:r>
      <w:r w:rsidR="004809F3">
        <w:rPr>
          <w:rFonts w:ascii="Times New Roman" w:hAnsi="Times New Roman" w:cs="Times New Roman"/>
          <w:b/>
          <w:bCs/>
          <w:sz w:val="24"/>
        </w:rPr>
        <w:t>41,871,585.09.</w:t>
      </w:r>
    </w:p>
    <w:p w14:paraId="601FEE40" w14:textId="77777777" w:rsidR="00727714" w:rsidRPr="00CB5349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5B021B6" w14:textId="4403FBFE" w:rsidR="007023CC" w:rsidRDefault="003F35FE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3089E">
        <w:rPr>
          <w:rFonts w:ascii="Times New Roman" w:hAnsi="Times New Roman" w:cs="Times New Roman"/>
          <w:sz w:val="24"/>
        </w:rPr>
        <w:t xml:space="preserve">En cuanto al monto asignado para </w:t>
      </w:r>
      <w:r w:rsidR="00C2438C">
        <w:rPr>
          <w:rFonts w:ascii="Times New Roman" w:hAnsi="Times New Roman" w:cs="Times New Roman"/>
          <w:sz w:val="24"/>
        </w:rPr>
        <w:t>O</w:t>
      </w:r>
      <w:r w:rsidRPr="0053089E">
        <w:rPr>
          <w:rFonts w:ascii="Times New Roman" w:hAnsi="Times New Roman" w:cs="Times New Roman"/>
          <w:sz w:val="24"/>
        </w:rPr>
        <w:t>bras</w:t>
      </w:r>
      <w:r w:rsidR="00C2438C">
        <w:rPr>
          <w:rFonts w:ascii="Times New Roman" w:hAnsi="Times New Roman" w:cs="Times New Roman"/>
          <w:sz w:val="24"/>
        </w:rPr>
        <w:t>,</w:t>
      </w:r>
      <w:r w:rsidRPr="0053089E">
        <w:rPr>
          <w:rFonts w:ascii="Times New Roman" w:hAnsi="Times New Roman" w:cs="Times New Roman"/>
          <w:sz w:val="24"/>
        </w:rPr>
        <w:t xml:space="preserve"> </w:t>
      </w:r>
      <w:r w:rsidR="00C2438C">
        <w:rPr>
          <w:rFonts w:ascii="Times New Roman" w:hAnsi="Times New Roman" w:cs="Times New Roman"/>
          <w:sz w:val="24"/>
        </w:rPr>
        <w:t>éste</w:t>
      </w:r>
      <w:r w:rsidRPr="0053089E">
        <w:rPr>
          <w:rFonts w:ascii="Times New Roman" w:hAnsi="Times New Roman" w:cs="Times New Roman"/>
          <w:sz w:val="24"/>
        </w:rPr>
        <w:t xml:space="preserve"> </w:t>
      </w:r>
      <w:r w:rsidR="00290C2D" w:rsidRPr="0053089E">
        <w:rPr>
          <w:rFonts w:ascii="Times New Roman" w:hAnsi="Times New Roman" w:cs="Times New Roman"/>
          <w:sz w:val="24"/>
        </w:rPr>
        <w:t xml:space="preserve">tuvo una ejecución por un valor </w:t>
      </w:r>
      <w:r w:rsidR="007A015D" w:rsidRPr="0053089E">
        <w:rPr>
          <w:rFonts w:ascii="Times New Roman" w:hAnsi="Times New Roman" w:cs="Times New Roman"/>
          <w:sz w:val="24"/>
        </w:rPr>
        <w:t>de RD</w:t>
      </w:r>
      <w:r w:rsidR="00290C2D" w:rsidRPr="0053089E">
        <w:rPr>
          <w:rFonts w:ascii="Times New Roman" w:hAnsi="Times New Roman" w:cs="Times New Roman"/>
          <w:b/>
          <w:bCs/>
          <w:sz w:val="24"/>
        </w:rPr>
        <w:t>$</w:t>
      </w:r>
      <w:r w:rsidR="00D009F3">
        <w:rPr>
          <w:rFonts w:ascii="Times New Roman" w:hAnsi="Times New Roman" w:cs="Times New Roman"/>
          <w:b/>
          <w:bCs/>
          <w:sz w:val="24"/>
        </w:rPr>
        <w:t>5</w:t>
      </w:r>
      <w:r w:rsidR="00290C2D" w:rsidRPr="0053089E">
        <w:rPr>
          <w:rFonts w:ascii="Times New Roman" w:hAnsi="Times New Roman" w:cs="Times New Roman"/>
          <w:b/>
          <w:bCs/>
          <w:sz w:val="24"/>
        </w:rPr>
        <w:t>,</w:t>
      </w:r>
      <w:r w:rsidR="00D009F3">
        <w:rPr>
          <w:rFonts w:ascii="Times New Roman" w:hAnsi="Times New Roman" w:cs="Times New Roman"/>
          <w:b/>
          <w:bCs/>
          <w:sz w:val="24"/>
        </w:rPr>
        <w:t>308</w:t>
      </w:r>
      <w:r w:rsidR="00290C2D" w:rsidRPr="0053089E">
        <w:rPr>
          <w:rFonts w:ascii="Times New Roman" w:hAnsi="Times New Roman" w:cs="Times New Roman"/>
          <w:b/>
          <w:bCs/>
          <w:sz w:val="24"/>
        </w:rPr>
        <w:t>,</w:t>
      </w:r>
      <w:r w:rsidR="00D009F3">
        <w:rPr>
          <w:rFonts w:ascii="Times New Roman" w:hAnsi="Times New Roman" w:cs="Times New Roman"/>
          <w:b/>
          <w:bCs/>
          <w:sz w:val="24"/>
        </w:rPr>
        <w:t>280</w:t>
      </w:r>
      <w:r w:rsidR="00290C2D" w:rsidRPr="0053089E">
        <w:rPr>
          <w:rFonts w:ascii="Times New Roman" w:hAnsi="Times New Roman" w:cs="Times New Roman"/>
          <w:b/>
          <w:bCs/>
          <w:sz w:val="24"/>
        </w:rPr>
        <w:t>.</w:t>
      </w:r>
      <w:r w:rsidR="00D009F3">
        <w:rPr>
          <w:rFonts w:ascii="Times New Roman" w:hAnsi="Times New Roman" w:cs="Times New Roman"/>
          <w:b/>
          <w:bCs/>
          <w:sz w:val="24"/>
        </w:rPr>
        <w:t>54</w:t>
      </w:r>
      <w:r w:rsidR="00290C2D" w:rsidRPr="00290C2D">
        <w:rPr>
          <w:rFonts w:ascii="Times New Roman" w:hAnsi="Times New Roman" w:cs="Times New Roman"/>
          <w:sz w:val="24"/>
        </w:rPr>
        <w:t xml:space="preserve"> representado un </w:t>
      </w:r>
      <w:r w:rsidR="008F684E">
        <w:rPr>
          <w:rFonts w:ascii="Times New Roman" w:hAnsi="Times New Roman" w:cs="Times New Roman"/>
          <w:b/>
          <w:bCs/>
          <w:sz w:val="24"/>
        </w:rPr>
        <w:t>3</w:t>
      </w:r>
      <w:r w:rsidR="00290C2D" w:rsidRPr="0053089E">
        <w:rPr>
          <w:rFonts w:ascii="Times New Roman" w:hAnsi="Times New Roman" w:cs="Times New Roman"/>
          <w:b/>
          <w:bCs/>
          <w:sz w:val="24"/>
        </w:rPr>
        <w:t>%</w:t>
      </w:r>
      <w:r w:rsidR="00290C2D" w:rsidRPr="00290C2D">
        <w:rPr>
          <w:rFonts w:ascii="Times New Roman" w:hAnsi="Times New Roman" w:cs="Times New Roman"/>
          <w:sz w:val="24"/>
        </w:rPr>
        <w:t xml:space="preserve"> del total devengado</w:t>
      </w:r>
      <w:r w:rsidR="00D36A9F">
        <w:rPr>
          <w:rFonts w:ascii="Times New Roman" w:hAnsi="Times New Roman" w:cs="Times New Roman"/>
          <w:sz w:val="24"/>
        </w:rPr>
        <w:t xml:space="preserve"> </w:t>
      </w:r>
      <w:r w:rsidR="003203ED">
        <w:rPr>
          <w:rFonts w:ascii="Times New Roman" w:hAnsi="Times New Roman" w:cs="Times New Roman"/>
          <w:sz w:val="24"/>
        </w:rPr>
        <w:t>en el</w:t>
      </w:r>
      <w:r w:rsidR="00D36A9F">
        <w:rPr>
          <w:rFonts w:ascii="Times New Roman" w:hAnsi="Times New Roman" w:cs="Times New Roman"/>
          <w:sz w:val="24"/>
        </w:rPr>
        <w:t xml:space="preserve"> período </w:t>
      </w:r>
      <w:r w:rsidR="008F684E">
        <w:rPr>
          <w:rFonts w:ascii="Times New Roman" w:hAnsi="Times New Roman" w:cs="Times New Roman"/>
          <w:sz w:val="24"/>
        </w:rPr>
        <w:t>enero</w:t>
      </w:r>
      <w:r w:rsidR="00290C2D" w:rsidRPr="00290C2D">
        <w:rPr>
          <w:rFonts w:ascii="Times New Roman" w:hAnsi="Times New Roman" w:cs="Times New Roman"/>
          <w:sz w:val="24"/>
        </w:rPr>
        <w:t>-</w:t>
      </w:r>
      <w:r w:rsidR="00F670FF">
        <w:rPr>
          <w:rFonts w:ascii="Times New Roman" w:hAnsi="Times New Roman" w:cs="Times New Roman"/>
          <w:sz w:val="24"/>
        </w:rPr>
        <w:t>diciembre</w:t>
      </w:r>
      <w:r w:rsidR="00290C2D" w:rsidRPr="00290C2D">
        <w:rPr>
          <w:rFonts w:ascii="Times New Roman" w:hAnsi="Times New Roman" w:cs="Times New Roman"/>
          <w:sz w:val="24"/>
        </w:rPr>
        <w:t xml:space="preserve"> 2022.</w:t>
      </w:r>
    </w:p>
    <w:p w14:paraId="67E72AF1" w14:textId="77777777" w:rsidR="00727714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D427515" w14:textId="2A67606E" w:rsidR="00A00293" w:rsidRDefault="00E23332" w:rsidP="00D364F3">
      <w:pPr>
        <w:tabs>
          <w:tab w:val="left" w:pos="1845"/>
        </w:tabs>
        <w:spacing w:after="0" w:line="360" w:lineRule="auto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lastRenderedPageBreak/>
        <w:t xml:space="preserve">Es </w:t>
      </w:r>
      <w:r w:rsidR="0003747F">
        <w:rPr>
          <w:rFonts w:ascii="Times New Roman" w:hAnsi="Times New Roman" w:cs="Times New Roman"/>
          <w:sz w:val="24"/>
        </w:rPr>
        <w:t xml:space="preserve">de sumo </w:t>
      </w:r>
      <w:r w:rsidR="00BC5E8D">
        <w:rPr>
          <w:rFonts w:ascii="Times New Roman" w:hAnsi="Times New Roman" w:cs="Times New Roman"/>
          <w:sz w:val="24"/>
        </w:rPr>
        <w:t xml:space="preserve">interés </w:t>
      </w:r>
      <w:r w:rsidR="00044E07">
        <w:rPr>
          <w:rFonts w:ascii="Times New Roman" w:hAnsi="Times New Roman" w:cs="Times New Roman"/>
          <w:sz w:val="24"/>
        </w:rPr>
        <w:t>indicar, que</w:t>
      </w:r>
      <w:r w:rsidR="003203ED">
        <w:rPr>
          <w:rFonts w:ascii="Times New Roman" w:hAnsi="Times New Roman" w:cs="Times New Roman"/>
          <w:sz w:val="24"/>
        </w:rPr>
        <w:t xml:space="preserve"> el </w:t>
      </w:r>
      <w:r w:rsidR="0003747F">
        <w:rPr>
          <w:rFonts w:ascii="Times New Roman" w:hAnsi="Times New Roman" w:cs="Times New Roman"/>
          <w:sz w:val="24"/>
        </w:rPr>
        <w:t>período</w:t>
      </w:r>
      <w:r w:rsidR="003203ED">
        <w:rPr>
          <w:rFonts w:ascii="Times New Roman" w:hAnsi="Times New Roman" w:cs="Times New Roman"/>
          <w:sz w:val="24"/>
        </w:rPr>
        <w:t xml:space="preserve"> que más ejecución tuvo fu</w:t>
      </w:r>
      <w:r w:rsidR="0003747F">
        <w:rPr>
          <w:rFonts w:ascii="Times New Roman" w:hAnsi="Times New Roman" w:cs="Times New Roman"/>
          <w:sz w:val="24"/>
        </w:rPr>
        <w:t>é</w:t>
      </w:r>
      <w:r w:rsidR="003203ED">
        <w:rPr>
          <w:rFonts w:ascii="Times New Roman" w:hAnsi="Times New Roman" w:cs="Times New Roman"/>
          <w:sz w:val="24"/>
        </w:rPr>
        <w:t xml:space="preserve"> </w:t>
      </w:r>
      <w:r w:rsidR="0003747F">
        <w:rPr>
          <w:rFonts w:ascii="Times New Roman" w:hAnsi="Times New Roman" w:cs="Times New Roman"/>
          <w:sz w:val="24"/>
        </w:rPr>
        <w:t>el</w:t>
      </w:r>
      <w:r w:rsidR="003203ED">
        <w:rPr>
          <w:rFonts w:ascii="Times New Roman" w:hAnsi="Times New Roman" w:cs="Times New Roman"/>
          <w:sz w:val="24"/>
        </w:rPr>
        <w:t xml:space="preserve"> último</w:t>
      </w:r>
      <w:r w:rsidR="0003747F">
        <w:rPr>
          <w:rFonts w:ascii="Times New Roman" w:hAnsi="Times New Roman" w:cs="Times New Roman"/>
          <w:sz w:val="24"/>
        </w:rPr>
        <w:t xml:space="preserve"> trimestre del año, </w:t>
      </w:r>
      <w:r w:rsidR="003203ED">
        <w:rPr>
          <w:rFonts w:ascii="Times New Roman" w:hAnsi="Times New Roman" w:cs="Times New Roman"/>
          <w:sz w:val="24"/>
        </w:rPr>
        <w:t xml:space="preserve"> debido a que se realizaron </w:t>
      </w:r>
      <w:r w:rsidR="0003747F">
        <w:rPr>
          <w:rFonts w:ascii="Times New Roman" w:hAnsi="Times New Roman" w:cs="Times New Roman"/>
          <w:sz w:val="24"/>
        </w:rPr>
        <w:t xml:space="preserve">varias </w:t>
      </w:r>
      <w:r w:rsidR="003203ED">
        <w:rPr>
          <w:rFonts w:ascii="Times New Roman" w:hAnsi="Times New Roman" w:cs="Times New Roman"/>
          <w:sz w:val="24"/>
        </w:rPr>
        <w:t>gestiones y modificaciones presupuestarias</w:t>
      </w:r>
      <w:r w:rsidR="0003747F">
        <w:rPr>
          <w:rFonts w:ascii="Times New Roman" w:hAnsi="Times New Roman" w:cs="Times New Roman"/>
          <w:sz w:val="24"/>
        </w:rPr>
        <w:t xml:space="preserve"> de aumento</w:t>
      </w:r>
      <w:r w:rsidR="003203ED">
        <w:rPr>
          <w:rFonts w:ascii="Times New Roman" w:hAnsi="Times New Roman" w:cs="Times New Roman"/>
          <w:sz w:val="24"/>
        </w:rPr>
        <w:t xml:space="preserve"> para proveer de disponibilidad </w:t>
      </w:r>
      <w:r w:rsidR="0003747F">
        <w:rPr>
          <w:rFonts w:ascii="Times New Roman" w:hAnsi="Times New Roman" w:cs="Times New Roman"/>
          <w:sz w:val="24"/>
        </w:rPr>
        <w:t xml:space="preserve">presupuestaria,  </w:t>
      </w:r>
      <w:r w:rsidR="003203ED">
        <w:rPr>
          <w:rFonts w:ascii="Times New Roman" w:hAnsi="Times New Roman" w:cs="Times New Roman"/>
          <w:sz w:val="24"/>
        </w:rPr>
        <w:t xml:space="preserve">las cuentas que necesitábamos ejecutar tanto para pago de nómina, viáticos, adquisiciones de activos, </w:t>
      </w:r>
      <w:r w:rsidR="0003747F">
        <w:rPr>
          <w:rFonts w:ascii="Times New Roman" w:hAnsi="Times New Roman" w:cs="Times New Roman"/>
          <w:sz w:val="24"/>
        </w:rPr>
        <w:t xml:space="preserve">obras, </w:t>
      </w:r>
      <w:r w:rsidR="003203ED">
        <w:rPr>
          <w:rFonts w:ascii="Times New Roman" w:hAnsi="Times New Roman" w:cs="Times New Roman"/>
          <w:sz w:val="24"/>
        </w:rPr>
        <w:t xml:space="preserve">pagos en cuentas por pagar de trimestres anteriores, entre otros gastos operativos </w:t>
      </w:r>
      <w:r w:rsidR="0003747F">
        <w:rPr>
          <w:rFonts w:ascii="Times New Roman" w:hAnsi="Times New Roman" w:cs="Times New Roman"/>
          <w:sz w:val="24"/>
        </w:rPr>
        <w:t>para el buen y eficaz funcionamiento de la Institución</w:t>
      </w:r>
      <w:r w:rsidR="00044E07">
        <w:rPr>
          <w:rFonts w:ascii="Times New Roman" w:hAnsi="Times New Roman" w:cs="Times New Roman"/>
          <w:sz w:val="24"/>
        </w:rPr>
        <w:t xml:space="preserve">, el total en Gastos Corrientes y de Capital es como se describe </w:t>
      </w:r>
      <w:r w:rsidR="00D64D96">
        <w:rPr>
          <w:rFonts w:ascii="Times New Roman" w:hAnsi="Times New Roman" w:cs="Times New Roman"/>
          <w:sz w:val="24"/>
        </w:rPr>
        <w:t>a continuación</w:t>
      </w:r>
      <w:r w:rsidR="00EC48EC">
        <w:rPr>
          <w:rFonts w:ascii="Arial" w:hAnsi="Arial" w:cs="Arial"/>
          <w:color w:val="202124"/>
          <w:sz w:val="21"/>
          <w:szCs w:val="21"/>
          <w:shd w:val="clear" w:color="auto" w:fill="FFFFFF"/>
        </w:rPr>
        <w:t>:</w:t>
      </w:r>
    </w:p>
    <w:p w14:paraId="5AEB1F9F" w14:textId="77777777" w:rsidR="00727714" w:rsidRDefault="00727714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A0D61ED" w14:textId="5C16C420" w:rsidR="00BF469C" w:rsidRDefault="00BF469C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Gastos Corrientes……. </w:t>
      </w:r>
      <w:r w:rsidRPr="0094563B">
        <w:rPr>
          <w:rFonts w:ascii="Times New Roman" w:hAnsi="Times New Roman" w:cs="Times New Roman"/>
          <w:b/>
          <w:bCs/>
          <w:sz w:val="24"/>
        </w:rPr>
        <w:t>RD$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10</w:t>
      </w:r>
      <w:r w:rsidR="00713CDC">
        <w:rPr>
          <w:rFonts w:ascii="Times New Roman" w:hAnsi="Times New Roman" w:cs="Times New Roman"/>
          <w:b/>
          <w:bCs/>
          <w:sz w:val="24"/>
        </w:rPr>
        <w:t>1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,</w:t>
      </w:r>
      <w:r w:rsidR="00713CDC">
        <w:rPr>
          <w:rFonts w:ascii="Times New Roman" w:hAnsi="Times New Roman" w:cs="Times New Roman"/>
          <w:b/>
          <w:bCs/>
          <w:sz w:val="24"/>
        </w:rPr>
        <w:t>82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1,</w:t>
      </w:r>
      <w:r w:rsidR="00713CDC">
        <w:rPr>
          <w:rFonts w:ascii="Times New Roman" w:hAnsi="Times New Roman" w:cs="Times New Roman"/>
          <w:b/>
          <w:bCs/>
          <w:sz w:val="24"/>
        </w:rPr>
        <w:t>713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.</w:t>
      </w:r>
      <w:r w:rsidR="00E76DD7">
        <w:rPr>
          <w:rFonts w:ascii="Times New Roman" w:hAnsi="Times New Roman" w:cs="Times New Roman"/>
          <w:b/>
          <w:bCs/>
          <w:sz w:val="24"/>
        </w:rPr>
        <w:t>3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9</w:t>
      </w:r>
    </w:p>
    <w:p w14:paraId="62D5ECAF" w14:textId="12B8753F" w:rsidR="00BF469C" w:rsidRDefault="00BF469C" w:rsidP="00D364F3">
      <w:pPr>
        <w:tabs>
          <w:tab w:val="left" w:pos="18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Gastos de Capital…….. </w:t>
      </w:r>
      <w:r w:rsidRPr="0094563B">
        <w:rPr>
          <w:rFonts w:ascii="Times New Roman" w:hAnsi="Times New Roman" w:cs="Times New Roman"/>
          <w:b/>
          <w:bCs/>
          <w:sz w:val="24"/>
        </w:rPr>
        <w:t>RD$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5</w:t>
      </w:r>
      <w:r w:rsidR="00E76DD7">
        <w:rPr>
          <w:rFonts w:ascii="Times New Roman" w:hAnsi="Times New Roman" w:cs="Times New Roman"/>
          <w:b/>
          <w:bCs/>
          <w:sz w:val="24"/>
        </w:rPr>
        <w:t>6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,</w:t>
      </w:r>
      <w:r w:rsidR="00E76DD7">
        <w:rPr>
          <w:rFonts w:ascii="Times New Roman" w:hAnsi="Times New Roman" w:cs="Times New Roman"/>
          <w:b/>
          <w:bCs/>
          <w:sz w:val="24"/>
        </w:rPr>
        <w:t>909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,</w:t>
      </w:r>
      <w:r w:rsidR="00E76DD7">
        <w:rPr>
          <w:rFonts w:ascii="Times New Roman" w:hAnsi="Times New Roman" w:cs="Times New Roman"/>
          <w:b/>
          <w:bCs/>
          <w:sz w:val="24"/>
        </w:rPr>
        <w:t>30</w:t>
      </w:r>
      <w:r w:rsidR="0094563B" w:rsidRPr="0094563B">
        <w:rPr>
          <w:rFonts w:ascii="Times New Roman" w:hAnsi="Times New Roman" w:cs="Times New Roman"/>
          <w:b/>
          <w:bCs/>
          <w:sz w:val="24"/>
        </w:rPr>
        <w:t>4.49</w:t>
      </w:r>
    </w:p>
    <w:p w14:paraId="347536C7" w14:textId="1EF7674B" w:rsid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44277BF" w14:textId="54F8A983" w:rsidR="006A311B" w:rsidRDefault="006A311B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28BD93C" w14:textId="6646D562" w:rsidR="006A311B" w:rsidRDefault="006A311B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46750F61" w14:textId="062304DD" w:rsidR="00536C86" w:rsidRDefault="00536C8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087E3F65" w14:textId="77777777" w:rsidR="00536C86" w:rsidRDefault="00536C86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1A2F99E9" w14:textId="2F304D7F" w:rsid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6B19D069" w14:textId="77777777" w:rsid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</w:p>
    <w:p w14:paraId="7B7DD005" w14:textId="33E0A8BC" w:rsidR="00D364F3" w:rsidRPr="009401AA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es-DO"/>
        </w:rPr>
      </w:pPr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</w:t>
      </w:r>
      <w:r w:rsidRPr="009401AA">
        <w:rPr>
          <w:rFonts w:ascii="Times New Roman" w:hAnsi="Times New Roman" w:cs="Times New Roman"/>
          <w:b/>
          <w:bCs/>
          <w:sz w:val="24"/>
          <w:lang w:val="es-DO"/>
        </w:rPr>
        <w:t xml:space="preserve">Realizado </w:t>
      </w:r>
      <w:r w:rsidR="001B56BE" w:rsidRPr="009401AA">
        <w:rPr>
          <w:rFonts w:ascii="Times New Roman" w:hAnsi="Times New Roman" w:cs="Times New Roman"/>
          <w:b/>
          <w:bCs/>
          <w:sz w:val="24"/>
          <w:lang w:val="es-DO"/>
        </w:rPr>
        <w:t>por,</w:t>
      </w:r>
      <w:r w:rsidR="001B56BE">
        <w:rPr>
          <w:rFonts w:ascii="Times New Roman" w:hAnsi="Times New Roman" w:cs="Times New Roman"/>
          <w:b/>
          <w:bCs/>
          <w:sz w:val="24"/>
          <w:lang w:val="es-DO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lang w:val="es-DO"/>
        </w:rPr>
        <w:t xml:space="preserve">                                                                     </w:t>
      </w:r>
      <w:r w:rsidR="008B4382">
        <w:rPr>
          <w:rFonts w:ascii="Times New Roman" w:hAnsi="Times New Roman" w:cs="Times New Roman"/>
          <w:b/>
          <w:bCs/>
          <w:sz w:val="24"/>
          <w:lang w:val="es-DO"/>
        </w:rPr>
        <w:t xml:space="preserve"> </w:t>
      </w:r>
      <w:r w:rsidR="00E25A25">
        <w:rPr>
          <w:rFonts w:ascii="Times New Roman" w:hAnsi="Times New Roman" w:cs="Times New Roman"/>
          <w:b/>
          <w:bCs/>
          <w:sz w:val="24"/>
          <w:lang w:val="es-DO"/>
        </w:rPr>
        <w:t>Autoriz</w:t>
      </w:r>
      <w:r>
        <w:rPr>
          <w:rFonts w:ascii="Times New Roman" w:hAnsi="Times New Roman" w:cs="Times New Roman"/>
          <w:b/>
          <w:bCs/>
          <w:sz w:val="24"/>
          <w:lang w:val="es-DO"/>
        </w:rPr>
        <w:t>ado por,</w:t>
      </w:r>
    </w:p>
    <w:p w14:paraId="24A2533E" w14:textId="48ED082C" w:rsid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 Ilania Quezada L.                                                                    P</w:t>
      </w:r>
      <w:r w:rsidR="00E25A25">
        <w:rPr>
          <w:rFonts w:ascii="Times New Roman" w:hAnsi="Times New Roman" w:cs="Times New Roman"/>
          <w:sz w:val="24"/>
          <w:lang w:val="es-DO"/>
        </w:rPr>
        <w:t>ablo M. Grimaldi Hernández</w:t>
      </w:r>
    </w:p>
    <w:p w14:paraId="02603C15" w14:textId="25C917FC" w:rsidR="00D364F3" w:rsidRPr="00ED7AA4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 xml:space="preserve">División Financiera                                                             </w:t>
      </w:r>
      <w:r w:rsidR="008B4382">
        <w:rPr>
          <w:rFonts w:ascii="Times New Roman" w:hAnsi="Times New Roman" w:cs="Times New Roman"/>
          <w:sz w:val="24"/>
          <w:lang w:val="es-DO"/>
        </w:rPr>
        <w:t xml:space="preserve"> </w:t>
      </w:r>
      <w:r w:rsidR="00ED7AA4">
        <w:rPr>
          <w:rFonts w:ascii="Times New Roman" w:hAnsi="Times New Roman" w:cs="Times New Roman"/>
          <w:sz w:val="24"/>
          <w:lang w:val="es-DO"/>
        </w:rPr>
        <w:t xml:space="preserve"> </w:t>
      </w:r>
      <w:r w:rsidR="008B4382">
        <w:rPr>
          <w:rFonts w:ascii="Times New Roman" w:hAnsi="Times New Roman" w:cs="Times New Roman"/>
          <w:sz w:val="24"/>
          <w:lang w:val="es-DO"/>
        </w:rPr>
        <w:t>Enc. Depto. Admvo. y Financiero</w:t>
      </w:r>
    </w:p>
    <w:p w14:paraId="40ED9AD7" w14:textId="22F340E6" w:rsidR="00D364F3" w:rsidRPr="005B3C2C" w:rsidRDefault="005B3C2C" w:rsidP="00D364F3">
      <w:p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765A0033" w14:textId="585D2CBA" w:rsidR="00D364F3" w:rsidRPr="005B3C2C" w:rsidRDefault="00D364F3" w:rsidP="00D364F3">
      <w:pPr>
        <w:spacing w:after="0" w:line="240" w:lineRule="auto"/>
        <w:rPr>
          <w:rFonts w:ascii="Times New Roman" w:hAnsi="Times New Roman" w:cs="Times New Roman"/>
          <w:b/>
          <w:vanish/>
          <w:sz w:val="24"/>
          <w:lang w:val="es-DO"/>
          <w:specVanish/>
        </w:rPr>
      </w:pPr>
      <w:r w:rsidRPr="00CB7F25">
        <w:rPr>
          <w:rFonts w:ascii="Times New Roman" w:hAnsi="Times New Roman" w:cs="Times New Roman"/>
          <w:b/>
          <w:sz w:val="24"/>
          <w:lang w:val="es-DO"/>
        </w:rPr>
        <w:t xml:space="preserve">                </w:t>
      </w:r>
      <w:r>
        <w:rPr>
          <w:rFonts w:ascii="Times New Roman" w:hAnsi="Times New Roman" w:cs="Times New Roman"/>
          <w:b/>
          <w:sz w:val="24"/>
          <w:lang w:val="es-DO"/>
        </w:rPr>
        <w:t xml:space="preserve">                                     </w:t>
      </w:r>
    </w:p>
    <w:p w14:paraId="0989BAA8" w14:textId="7CD17BC2" w:rsidR="00D364F3" w:rsidRDefault="005B3C2C" w:rsidP="00D364F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 xml:space="preserve"> </w:t>
      </w:r>
    </w:p>
    <w:p w14:paraId="1279ECF2" w14:textId="6E52C680" w:rsidR="00536C86" w:rsidRDefault="00536C86" w:rsidP="00D364F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8962145" w14:textId="77777777" w:rsidR="00536C86" w:rsidRDefault="00536C86" w:rsidP="00D364F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9AE1330" w14:textId="77777777" w:rsidR="00536C86" w:rsidRDefault="00536C86" w:rsidP="00D364F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0B7A75AA" w14:textId="77777777" w:rsidR="00D364F3" w:rsidRDefault="00D364F3" w:rsidP="00D364F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75C68A0D" w14:textId="77777777" w:rsidR="00D364F3" w:rsidRDefault="00D364F3" w:rsidP="00D364F3">
      <w:pPr>
        <w:spacing w:after="0"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14:paraId="5CAB19B8" w14:textId="77777777" w:rsidR="00D364F3" w:rsidRDefault="00D364F3" w:rsidP="00D36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s-DO"/>
        </w:rPr>
      </w:pPr>
      <w:r>
        <w:rPr>
          <w:rFonts w:ascii="Times New Roman" w:hAnsi="Times New Roman" w:cs="Times New Roman"/>
          <w:b/>
          <w:sz w:val="24"/>
          <w:lang w:val="es-DO"/>
        </w:rPr>
        <w:t>Aprobado por,</w:t>
      </w:r>
    </w:p>
    <w:p w14:paraId="2B069192" w14:textId="11CFFC5C" w:rsidR="00D364F3" w:rsidRDefault="008B4382" w:rsidP="00D364F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lang w:val="es-DO"/>
        </w:rPr>
      </w:pPr>
      <w:r>
        <w:rPr>
          <w:rFonts w:ascii="Times New Roman" w:hAnsi="Times New Roman" w:cs="Times New Roman"/>
          <w:bCs/>
          <w:sz w:val="24"/>
          <w:lang w:val="es-DO"/>
        </w:rPr>
        <w:t>Claudio A. Caamaño Vélez</w:t>
      </w:r>
    </w:p>
    <w:p w14:paraId="4CF1FB4E" w14:textId="305E22E1" w:rsidR="002B3BF3" w:rsidRDefault="008B4382" w:rsidP="00D364F3">
      <w:pPr>
        <w:tabs>
          <w:tab w:val="left" w:pos="1845"/>
        </w:tabs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  <w:lang w:val="es-DO"/>
        </w:rPr>
        <w:t>Director Ejecutivo</w:t>
      </w:r>
    </w:p>
    <w:p w14:paraId="3CA678EC" w14:textId="77777777" w:rsidR="00256A6F" w:rsidRDefault="00256A6F" w:rsidP="002B3BF3">
      <w:pPr>
        <w:pStyle w:val="Heading1"/>
        <w:rPr>
          <w:lang w:val="es-DO"/>
        </w:rPr>
      </w:pPr>
      <w:bookmarkStart w:id="14" w:name="_Toc124251123"/>
    </w:p>
    <w:p w14:paraId="303156AE" w14:textId="77777777" w:rsidR="00256A6F" w:rsidRDefault="00256A6F" w:rsidP="002B3BF3">
      <w:pPr>
        <w:pStyle w:val="Heading1"/>
        <w:rPr>
          <w:lang w:val="es-DO"/>
        </w:rPr>
      </w:pPr>
    </w:p>
    <w:p w14:paraId="5FBF6582" w14:textId="174104D3" w:rsidR="00256A6F" w:rsidRDefault="00256A6F" w:rsidP="002B3BF3">
      <w:pPr>
        <w:pStyle w:val="Heading1"/>
        <w:rPr>
          <w:lang w:val="es-DO"/>
        </w:rPr>
      </w:pPr>
    </w:p>
    <w:p w14:paraId="3462CEAC" w14:textId="77777777" w:rsidR="00256A6F" w:rsidRPr="00256A6F" w:rsidRDefault="00256A6F" w:rsidP="00256A6F">
      <w:pPr>
        <w:rPr>
          <w:lang w:val="es-DO"/>
        </w:rPr>
      </w:pPr>
    </w:p>
    <w:p w14:paraId="2E7DFE83" w14:textId="180FCE2E" w:rsidR="006A311B" w:rsidRPr="00256A6F" w:rsidRDefault="00B508D6" w:rsidP="00256A6F">
      <w:pPr>
        <w:pStyle w:val="Heading1"/>
        <w:rPr>
          <w:rFonts w:ascii="Times New Roman" w:hAnsi="Times New Roman" w:cs="Times New Roman"/>
          <w:sz w:val="24"/>
        </w:rPr>
      </w:pPr>
      <w:r w:rsidRPr="00DD4A94">
        <w:rPr>
          <w:lang w:val="es-DO"/>
        </w:rPr>
        <w:lastRenderedPageBreak/>
        <w:t>Anexos</w:t>
      </w:r>
      <w:bookmarkEnd w:id="14"/>
    </w:p>
    <w:p w14:paraId="4831D260" w14:textId="49D7342D" w:rsidR="00BA1CD8" w:rsidRDefault="00BA1CD8" w:rsidP="006A311B">
      <w:pPr>
        <w:tabs>
          <w:tab w:val="left" w:pos="1845"/>
        </w:tabs>
        <w:rPr>
          <w:noProof/>
        </w:rPr>
      </w:pPr>
    </w:p>
    <w:p w14:paraId="5373F432" w14:textId="4D9F62EB" w:rsidR="00256A6F" w:rsidRPr="00256A6F" w:rsidRDefault="00256A6F" w:rsidP="00256A6F">
      <w:pPr>
        <w:tabs>
          <w:tab w:val="left" w:pos="1845"/>
        </w:tabs>
        <w:rPr>
          <w:noProof/>
        </w:rPr>
      </w:pPr>
      <w:r>
        <w:rPr>
          <w:noProof/>
        </w:rPr>
        <w:drawing>
          <wp:inline distT="0" distB="0" distL="0" distR="0" wp14:anchorId="6DD58F1E" wp14:editId="302BB164">
            <wp:extent cx="5962650" cy="382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82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C036C" w14:textId="77777777" w:rsidR="00256A6F" w:rsidRDefault="00256A6F" w:rsidP="00256A6F">
      <w:pPr>
        <w:tabs>
          <w:tab w:val="left" w:pos="1845"/>
        </w:tabs>
        <w:rPr>
          <w:rFonts w:ascii="Times New Roman" w:hAnsi="Times New Roman" w:cs="Times New Roman"/>
          <w:b/>
          <w:sz w:val="24"/>
          <w:lang w:val="es-DO"/>
        </w:rPr>
      </w:pPr>
      <w:r w:rsidRPr="006A311B">
        <w:rPr>
          <w:rFonts w:cstheme="minorHAnsi"/>
          <w:b/>
          <w:sz w:val="20"/>
          <w:szCs w:val="20"/>
          <w:lang w:val="es-DO"/>
        </w:rPr>
        <w:t>Fuente:</w:t>
      </w:r>
      <w:r w:rsidRPr="006A311B">
        <w:rPr>
          <w:rFonts w:cstheme="minorHAnsi"/>
          <w:sz w:val="20"/>
          <w:szCs w:val="20"/>
          <w:lang w:val="es-DO"/>
        </w:rPr>
        <w:t xml:space="preserve"> </w:t>
      </w:r>
      <w:r w:rsidRPr="006A311B">
        <w:rPr>
          <w:rFonts w:cstheme="minorHAnsi"/>
          <w:sz w:val="18"/>
          <w:szCs w:val="20"/>
          <w:lang w:val="es-DO"/>
        </w:rPr>
        <w:t>Sistema de Información de la Gestión Financiera del Estado</w:t>
      </w:r>
      <w:r w:rsidRPr="006A311B">
        <w:rPr>
          <w:rFonts w:cstheme="minorHAnsi"/>
          <w:b/>
          <w:sz w:val="16"/>
          <w:szCs w:val="20"/>
          <w:lang w:val="es-DO"/>
        </w:rPr>
        <w:t xml:space="preserve"> (SIGEF)</w:t>
      </w:r>
      <w:r w:rsidRPr="006A311B">
        <w:rPr>
          <w:rFonts w:ascii="Times New Roman" w:hAnsi="Times New Roman" w:cs="Times New Roman"/>
          <w:b/>
          <w:sz w:val="28"/>
          <w:szCs w:val="24"/>
          <w:lang w:val="es-DO"/>
        </w:rPr>
        <w:t xml:space="preserve"> </w:t>
      </w:r>
    </w:p>
    <w:p w14:paraId="477249D2" w14:textId="77777777" w:rsidR="00BA1CD8" w:rsidRPr="00256A6F" w:rsidRDefault="00BA1CD8" w:rsidP="006A311B">
      <w:pPr>
        <w:tabs>
          <w:tab w:val="left" w:pos="1845"/>
        </w:tabs>
        <w:rPr>
          <w:noProof/>
          <w:lang w:val="es-DO"/>
        </w:rPr>
      </w:pPr>
    </w:p>
    <w:p w14:paraId="7CAA6DA9" w14:textId="77777777" w:rsidR="00BA1CD8" w:rsidRDefault="00BA1CD8" w:rsidP="006A311B">
      <w:pPr>
        <w:tabs>
          <w:tab w:val="left" w:pos="1845"/>
        </w:tabs>
        <w:rPr>
          <w:noProof/>
        </w:rPr>
      </w:pPr>
    </w:p>
    <w:p w14:paraId="2C7FDFCD" w14:textId="77777777" w:rsidR="00BA1CD8" w:rsidRDefault="00BA1CD8" w:rsidP="006A311B">
      <w:pPr>
        <w:tabs>
          <w:tab w:val="left" w:pos="1845"/>
        </w:tabs>
        <w:rPr>
          <w:noProof/>
        </w:rPr>
      </w:pPr>
    </w:p>
    <w:p w14:paraId="278B734D" w14:textId="77777777" w:rsidR="00BA1CD8" w:rsidRDefault="00BA1CD8" w:rsidP="006A311B">
      <w:pPr>
        <w:tabs>
          <w:tab w:val="left" w:pos="1845"/>
        </w:tabs>
        <w:rPr>
          <w:noProof/>
        </w:rPr>
      </w:pPr>
    </w:p>
    <w:p w14:paraId="49B1F92C" w14:textId="77777777" w:rsidR="00256A6F" w:rsidRDefault="00256A6F" w:rsidP="006A311B">
      <w:pPr>
        <w:tabs>
          <w:tab w:val="left" w:pos="1845"/>
        </w:tabs>
        <w:rPr>
          <w:rFonts w:cstheme="minorHAnsi"/>
          <w:b/>
          <w:sz w:val="20"/>
          <w:szCs w:val="20"/>
          <w:lang w:val="es-DO"/>
        </w:rPr>
      </w:pPr>
    </w:p>
    <w:p w14:paraId="5D321736" w14:textId="77777777" w:rsidR="00256A6F" w:rsidRDefault="00256A6F" w:rsidP="006A311B">
      <w:pPr>
        <w:tabs>
          <w:tab w:val="left" w:pos="1845"/>
        </w:tabs>
        <w:rPr>
          <w:rFonts w:cstheme="minorHAnsi"/>
          <w:b/>
          <w:sz w:val="20"/>
          <w:szCs w:val="20"/>
          <w:lang w:val="es-DO"/>
        </w:rPr>
      </w:pPr>
    </w:p>
    <w:p w14:paraId="41B16336" w14:textId="77777777" w:rsidR="00256A6F" w:rsidRDefault="00256A6F" w:rsidP="006A311B">
      <w:pPr>
        <w:tabs>
          <w:tab w:val="left" w:pos="1845"/>
        </w:tabs>
        <w:rPr>
          <w:rFonts w:cstheme="minorHAnsi"/>
          <w:b/>
          <w:sz w:val="20"/>
          <w:szCs w:val="20"/>
          <w:lang w:val="es-DO"/>
        </w:rPr>
      </w:pPr>
    </w:p>
    <w:sectPr w:rsidR="00256A6F" w:rsidSect="002D0165">
      <w:headerReference w:type="default" r:id="rId15"/>
      <w:footerReference w:type="default" r:id="rId16"/>
      <w:pgSz w:w="11906" w:h="16838"/>
      <w:pgMar w:top="1417" w:right="1558" w:bottom="1417" w:left="1418" w:header="708" w:footer="708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6B9E" w14:textId="77777777" w:rsidR="00C55A19" w:rsidRDefault="00C55A19" w:rsidP="006E1B52">
      <w:pPr>
        <w:spacing w:after="0" w:line="240" w:lineRule="auto"/>
      </w:pPr>
      <w:r>
        <w:separator/>
      </w:r>
    </w:p>
  </w:endnote>
  <w:endnote w:type="continuationSeparator" w:id="0">
    <w:p w14:paraId="00277BF7" w14:textId="77777777" w:rsidR="00C55A19" w:rsidRDefault="00C55A19" w:rsidP="006E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5374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679D3B" w14:textId="01CE0B8E" w:rsidR="002D0165" w:rsidRDefault="002D016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78042E">
              <w:t>de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027C73" w14:textId="08332A7D" w:rsidR="002D0165" w:rsidRDefault="002D0165" w:rsidP="002D016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C6FE" w14:textId="77777777" w:rsidR="00C55A19" w:rsidRDefault="00C55A19" w:rsidP="006E1B52">
      <w:pPr>
        <w:spacing w:after="0" w:line="240" w:lineRule="auto"/>
      </w:pPr>
      <w:r>
        <w:separator/>
      </w:r>
    </w:p>
  </w:footnote>
  <w:footnote w:type="continuationSeparator" w:id="0">
    <w:p w14:paraId="17FF43F3" w14:textId="77777777" w:rsidR="00C55A19" w:rsidRDefault="00C55A19" w:rsidP="006E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DAF4" w14:textId="47AC8897" w:rsidR="00727714" w:rsidRDefault="002D0165" w:rsidP="00727714">
    <w:pPr>
      <w:pStyle w:val="Header"/>
      <w:jc w:val="center"/>
    </w:pPr>
    <w:r>
      <w:rPr>
        <w:noProof/>
        <w:color w:val="595959" w:themeColor="text1" w:themeTint="A6"/>
        <w:sz w:val="20"/>
        <w:szCs w:val="20"/>
      </w:rPr>
      <w:drawing>
        <wp:inline distT="0" distB="0" distL="0" distR="0" wp14:anchorId="0EF2F823" wp14:editId="263E8622">
          <wp:extent cx="2307265" cy="1297343"/>
          <wp:effectExtent l="0" t="0" r="0" b="0"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237" cy="130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C6A"/>
    <w:rsid w:val="0000003A"/>
    <w:rsid w:val="0000330A"/>
    <w:rsid w:val="000036E6"/>
    <w:rsid w:val="000071A1"/>
    <w:rsid w:val="000104ED"/>
    <w:rsid w:val="0001075A"/>
    <w:rsid w:val="0001743C"/>
    <w:rsid w:val="00021AE8"/>
    <w:rsid w:val="00022427"/>
    <w:rsid w:val="000243E1"/>
    <w:rsid w:val="00024FE4"/>
    <w:rsid w:val="00033F6A"/>
    <w:rsid w:val="00033F90"/>
    <w:rsid w:val="0003747F"/>
    <w:rsid w:val="00037982"/>
    <w:rsid w:val="00043C05"/>
    <w:rsid w:val="000445D5"/>
    <w:rsid w:val="00044E07"/>
    <w:rsid w:val="000457A9"/>
    <w:rsid w:val="00045890"/>
    <w:rsid w:val="00057029"/>
    <w:rsid w:val="000575FC"/>
    <w:rsid w:val="00057A9F"/>
    <w:rsid w:val="000645A0"/>
    <w:rsid w:val="00065A65"/>
    <w:rsid w:val="000671D3"/>
    <w:rsid w:val="00071A34"/>
    <w:rsid w:val="00084179"/>
    <w:rsid w:val="000872CA"/>
    <w:rsid w:val="00092C4B"/>
    <w:rsid w:val="00093C32"/>
    <w:rsid w:val="000956F4"/>
    <w:rsid w:val="000A2FE8"/>
    <w:rsid w:val="000A4B12"/>
    <w:rsid w:val="000A7D17"/>
    <w:rsid w:val="000B0C99"/>
    <w:rsid w:val="000C05F9"/>
    <w:rsid w:val="000C410A"/>
    <w:rsid w:val="000C4B75"/>
    <w:rsid w:val="000E596D"/>
    <w:rsid w:val="000F3426"/>
    <w:rsid w:val="000F3E8D"/>
    <w:rsid w:val="00103344"/>
    <w:rsid w:val="001057C7"/>
    <w:rsid w:val="00111515"/>
    <w:rsid w:val="00113F67"/>
    <w:rsid w:val="00114187"/>
    <w:rsid w:val="001176CF"/>
    <w:rsid w:val="00117A32"/>
    <w:rsid w:val="00117FAA"/>
    <w:rsid w:val="001272AF"/>
    <w:rsid w:val="001349A0"/>
    <w:rsid w:val="001379E1"/>
    <w:rsid w:val="001409BE"/>
    <w:rsid w:val="00142D17"/>
    <w:rsid w:val="00150A7A"/>
    <w:rsid w:val="00157B7D"/>
    <w:rsid w:val="00164EFF"/>
    <w:rsid w:val="0019508D"/>
    <w:rsid w:val="001B36D9"/>
    <w:rsid w:val="001B56BE"/>
    <w:rsid w:val="001B7A13"/>
    <w:rsid w:val="001C266B"/>
    <w:rsid w:val="001D68E8"/>
    <w:rsid w:val="001F00A5"/>
    <w:rsid w:val="001F2FF8"/>
    <w:rsid w:val="001F55CA"/>
    <w:rsid w:val="001F6351"/>
    <w:rsid w:val="00206D5C"/>
    <w:rsid w:val="002070D6"/>
    <w:rsid w:val="00212C59"/>
    <w:rsid w:val="00217E01"/>
    <w:rsid w:val="002265DE"/>
    <w:rsid w:val="002300F3"/>
    <w:rsid w:val="00235FD9"/>
    <w:rsid w:val="00244184"/>
    <w:rsid w:val="002528F9"/>
    <w:rsid w:val="00255F1A"/>
    <w:rsid w:val="00256A6F"/>
    <w:rsid w:val="0026607D"/>
    <w:rsid w:val="00272C7F"/>
    <w:rsid w:val="002768E3"/>
    <w:rsid w:val="00290C2D"/>
    <w:rsid w:val="0029559D"/>
    <w:rsid w:val="00295D68"/>
    <w:rsid w:val="002A4A0B"/>
    <w:rsid w:val="002A7A10"/>
    <w:rsid w:val="002B1DDE"/>
    <w:rsid w:val="002B2E38"/>
    <w:rsid w:val="002B3BF3"/>
    <w:rsid w:val="002B73CB"/>
    <w:rsid w:val="002C2362"/>
    <w:rsid w:val="002C276E"/>
    <w:rsid w:val="002C390C"/>
    <w:rsid w:val="002C4241"/>
    <w:rsid w:val="002C52CC"/>
    <w:rsid w:val="002D0165"/>
    <w:rsid w:val="002D0E4E"/>
    <w:rsid w:val="002D3C70"/>
    <w:rsid w:val="002D5DD6"/>
    <w:rsid w:val="002D7429"/>
    <w:rsid w:val="002E03C2"/>
    <w:rsid w:val="002F0F1F"/>
    <w:rsid w:val="002F2311"/>
    <w:rsid w:val="002F437F"/>
    <w:rsid w:val="0030360F"/>
    <w:rsid w:val="00307A90"/>
    <w:rsid w:val="0031162A"/>
    <w:rsid w:val="003144C2"/>
    <w:rsid w:val="003176D6"/>
    <w:rsid w:val="003203ED"/>
    <w:rsid w:val="00321B0F"/>
    <w:rsid w:val="003233BE"/>
    <w:rsid w:val="00330E58"/>
    <w:rsid w:val="003321F7"/>
    <w:rsid w:val="00334D91"/>
    <w:rsid w:val="00334DA8"/>
    <w:rsid w:val="003443F4"/>
    <w:rsid w:val="00346BE4"/>
    <w:rsid w:val="003504DF"/>
    <w:rsid w:val="00351572"/>
    <w:rsid w:val="00352BFD"/>
    <w:rsid w:val="00356811"/>
    <w:rsid w:val="00373F30"/>
    <w:rsid w:val="00381A57"/>
    <w:rsid w:val="00382693"/>
    <w:rsid w:val="00393337"/>
    <w:rsid w:val="00397032"/>
    <w:rsid w:val="00397324"/>
    <w:rsid w:val="00397C2E"/>
    <w:rsid w:val="003A2BFB"/>
    <w:rsid w:val="003A6247"/>
    <w:rsid w:val="003A7DEE"/>
    <w:rsid w:val="003B38BB"/>
    <w:rsid w:val="003B46B9"/>
    <w:rsid w:val="003B52A0"/>
    <w:rsid w:val="003B6E58"/>
    <w:rsid w:val="003C162D"/>
    <w:rsid w:val="003C53DF"/>
    <w:rsid w:val="003C6EFA"/>
    <w:rsid w:val="003D1094"/>
    <w:rsid w:val="003D179E"/>
    <w:rsid w:val="003D1E99"/>
    <w:rsid w:val="003D3149"/>
    <w:rsid w:val="003D75E2"/>
    <w:rsid w:val="003E14CE"/>
    <w:rsid w:val="003E1595"/>
    <w:rsid w:val="003F35FE"/>
    <w:rsid w:val="003F5F26"/>
    <w:rsid w:val="003F63DC"/>
    <w:rsid w:val="003F65D6"/>
    <w:rsid w:val="00410405"/>
    <w:rsid w:val="004134DC"/>
    <w:rsid w:val="00417A90"/>
    <w:rsid w:val="00424367"/>
    <w:rsid w:val="00432541"/>
    <w:rsid w:val="004357DC"/>
    <w:rsid w:val="00440451"/>
    <w:rsid w:val="004404E6"/>
    <w:rsid w:val="00442EC7"/>
    <w:rsid w:val="0044461F"/>
    <w:rsid w:val="004510D7"/>
    <w:rsid w:val="00451D74"/>
    <w:rsid w:val="00453069"/>
    <w:rsid w:val="00454450"/>
    <w:rsid w:val="00463CE5"/>
    <w:rsid w:val="004654B7"/>
    <w:rsid w:val="00467B27"/>
    <w:rsid w:val="004701EE"/>
    <w:rsid w:val="004809F3"/>
    <w:rsid w:val="0048341F"/>
    <w:rsid w:val="00483AE7"/>
    <w:rsid w:val="00484B80"/>
    <w:rsid w:val="00484C20"/>
    <w:rsid w:val="00490A44"/>
    <w:rsid w:val="004953D5"/>
    <w:rsid w:val="00497039"/>
    <w:rsid w:val="004A679D"/>
    <w:rsid w:val="004A79CC"/>
    <w:rsid w:val="004B0C4C"/>
    <w:rsid w:val="004B3B01"/>
    <w:rsid w:val="004B62E4"/>
    <w:rsid w:val="004B7D6E"/>
    <w:rsid w:val="004C0F74"/>
    <w:rsid w:val="004C2AE2"/>
    <w:rsid w:val="004C315A"/>
    <w:rsid w:val="004C7F7D"/>
    <w:rsid w:val="004D27B8"/>
    <w:rsid w:val="005017BF"/>
    <w:rsid w:val="00516AF2"/>
    <w:rsid w:val="00520FA7"/>
    <w:rsid w:val="00524C16"/>
    <w:rsid w:val="005267E6"/>
    <w:rsid w:val="0053089E"/>
    <w:rsid w:val="005315D7"/>
    <w:rsid w:val="00536C86"/>
    <w:rsid w:val="0054765E"/>
    <w:rsid w:val="00555A19"/>
    <w:rsid w:val="00556CC9"/>
    <w:rsid w:val="00561F87"/>
    <w:rsid w:val="00562351"/>
    <w:rsid w:val="00565EF3"/>
    <w:rsid w:val="00570D63"/>
    <w:rsid w:val="00574626"/>
    <w:rsid w:val="00574B2B"/>
    <w:rsid w:val="00577830"/>
    <w:rsid w:val="0058506F"/>
    <w:rsid w:val="00590E8A"/>
    <w:rsid w:val="00592383"/>
    <w:rsid w:val="00594EEE"/>
    <w:rsid w:val="00597024"/>
    <w:rsid w:val="005B0EE9"/>
    <w:rsid w:val="005B10DA"/>
    <w:rsid w:val="005B233A"/>
    <w:rsid w:val="005B3C2C"/>
    <w:rsid w:val="005B6D6E"/>
    <w:rsid w:val="005C0878"/>
    <w:rsid w:val="005C46C5"/>
    <w:rsid w:val="005C6E3F"/>
    <w:rsid w:val="005C78DC"/>
    <w:rsid w:val="005D4BA9"/>
    <w:rsid w:val="005D7C67"/>
    <w:rsid w:val="005E0641"/>
    <w:rsid w:val="005E4931"/>
    <w:rsid w:val="005F3884"/>
    <w:rsid w:val="005F613C"/>
    <w:rsid w:val="00600136"/>
    <w:rsid w:val="00612A84"/>
    <w:rsid w:val="006131F6"/>
    <w:rsid w:val="00613F9A"/>
    <w:rsid w:val="00615B10"/>
    <w:rsid w:val="00616DF1"/>
    <w:rsid w:val="00624FAF"/>
    <w:rsid w:val="00626E8E"/>
    <w:rsid w:val="006300B5"/>
    <w:rsid w:val="0063585A"/>
    <w:rsid w:val="006430A4"/>
    <w:rsid w:val="006438A5"/>
    <w:rsid w:val="00644DF3"/>
    <w:rsid w:val="00654B01"/>
    <w:rsid w:val="006629E6"/>
    <w:rsid w:val="00664404"/>
    <w:rsid w:val="00666181"/>
    <w:rsid w:val="00666371"/>
    <w:rsid w:val="006668E1"/>
    <w:rsid w:val="00667F91"/>
    <w:rsid w:val="006716B1"/>
    <w:rsid w:val="0067314B"/>
    <w:rsid w:val="00673D88"/>
    <w:rsid w:val="006774E2"/>
    <w:rsid w:val="00681C7A"/>
    <w:rsid w:val="00681D2C"/>
    <w:rsid w:val="00690B99"/>
    <w:rsid w:val="0069400A"/>
    <w:rsid w:val="006959AE"/>
    <w:rsid w:val="006A311B"/>
    <w:rsid w:val="006A5201"/>
    <w:rsid w:val="006A6685"/>
    <w:rsid w:val="006A66EF"/>
    <w:rsid w:val="006B0AE0"/>
    <w:rsid w:val="006B7AF2"/>
    <w:rsid w:val="006C0ABF"/>
    <w:rsid w:val="006D4982"/>
    <w:rsid w:val="006E1369"/>
    <w:rsid w:val="006E1B52"/>
    <w:rsid w:val="006E21A6"/>
    <w:rsid w:val="006E6E2E"/>
    <w:rsid w:val="006F034B"/>
    <w:rsid w:val="007019CC"/>
    <w:rsid w:val="007023CC"/>
    <w:rsid w:val="00702411"/>
    <w:rsid w:val="0070520C"/>
    <w:rsid w:val="0070698C"/>
    <w:rsid w:val="00713CDC"/>
    <w:rsid w:val="00714F51"/>
    <w:rsid w:val="00716217"/>
    <w:rsid w:val="00726D11"/>
    <w:rsid w:val="00727714"/>
    <w:rsid w:val="0073461C"/>
    <w:rsid w:val="00752BF0"/>
    <w:rsid w:val="00767340"/>
    <w:rsid w:val="00767C02"/>
    <w:rsid w:val="007703D7"/>
    <w:rsid w:val="00770A64"/>
    <w:rsid w:val="00770FAA"/>
    <w:rsid w:val="007742C9"/>
    <w:rsid w:val="00775803"/>
    <w:rsid w:val="007760EE"/>
    <w:rsid w:val="0078042E"/>
    <w:rsid w:val="00781214"/>
    <w:rsid w:val="00783774"/>
    <w:rsid w:val="00785A9A"/>
    <w:rsid w:val="0079085D"/>
    <w:rsid w:val="00794607"/>
    <w:rsid w:val="007955AD"/>
    <w:rsid w:val="00796EFF"/>
    <w:rsid w:val="007971C7"/>
    <w:rsid w:val="007A015D"/>
    <w:rsid w:val="007A36A6"/>
    <w:rsid w:val="007A4F49"/>
    <w:rsid w:val="007B0344"/>
    <w:rsid w:val="007C24C6"/>
    <w:rsid w:val="007C78C6"/>
    <w:rsid w:val="007D0D67"/>
    <w:rsid w:val="007D16C6"/>
    <w:rsid w:val="007D58B9"/>
    <w:rsid w:val="007D730C"/>
    <w:rsid w:val="007D75CC"/>
    <w:rsid w:val="007F2AF3"/>
    <w:rsid w:val="007F75B7"/>
    <w:rsid w:val="007F7A7F"/>
    <w:rsid w:val="0080318F"/>
    <w:rsid w:val="00803309"/>
    <w:rsid w:val="0080651A"/>
    <w:rsid w:val="00810E73"/>
    <w:rsid w:val="0081104E"/>
    <w:rsid w:val="00811820"/>
    <w:rsid w:val="00813C6A"/>
    <w:rsid w:val="00816A89"/>
    <w:rsid w:val="00821682"/>
    <w:rsid w:val="00831979"/>
    <w:rsid w:val="00836725"/>
    <w:rsid w:val="008431BD"/>
    <w:rsid w:val="00851F5A"/>
    <w:rsid w:val="0085233A"/>
    <w:rsid w:val="00855BEC"/>
    <w:rsid w:val="008616ED"/>
    <w:rsid w:val="00865205"/>
    <w:rsid w:val="00871B21"/>
    <w:rsid w:val="00885C26"/>
    <w:rsid w:val="008907A8"/>
    <w:rsid w:val="008935A6"/>
    <w:rsid w:val="00894045"/>
    <w:rsid w:val="008947F2"/>
    <w:rsid w:val="008A2F14"/>
    <w:rsid w:val="008B3266"/>
    <w:rsid w:val="008B4022"/>
    <w:rsid w:val="008B4382"/>
    <w:rsid w:val="008B6285"/>
    <w:rsid w:val="008C5C6A"/>
    <w:rsid w:val="008D0A4B"/>
    <w:rsid w:val="008D6DAF"/>
    <w:rsid w:val="008E544B"/>
    <w:rsid w:val="008F1DF4"/>
    <w:rsid w:val="008F1EDD"/>
    <w:rsid w:val="008F2563"/>
    <w:rsid w:val="008F43F2"/>
    <w:rsid w:val="008F684E"/>
    <w:rsid w:val="00914D52"/>
    <w:rsid w:val="0092390D"/>
    <w:rsid w:val="00924C11"/>
    <w:rsid w:val="00926366"/>
    <w:rsid w:val="00927143"/>
    <w:rsid w:val="0093048A"/>
    <w:rsid w:val="0093183C"/>
    <w:rsid w:val="0093281E"/>
    <w:rsid w:val="00934EC3"/>
    <w:rsid w:val="00936405"/>
    <w:rsid w:val="009401AA"/>
    <w:rsid w:val="00940D65"/>
    <w:rsid w:val="00941138"/>
    <w:rsid w:val="0094563B"/>
    <w:rsid w:val="00945C4D"/>
    <w:rsid w:val="0095412C"/>
    <w:rsid w:val="00955140"/>
    <w:rsid w:val="00957C8E"/>
    <w:rsid w:val="00961E01"/>
    <w:rsid w:val="00981B81"/>
    <w:rsid w:val="0098412B"/>
    <w:rsid w:val="009A1150"/>
    <w:rsid w:val="009A31B4"/>
    <w:rsid w:val="009C332B"/>
    <w:rsid w:val="009D0241"/>
    <w:rsid w:val="009D7C6E"/>
    <w:rsid w:val="009E055E"/>
    <w:rsid w:val="009E2802"/>
    <w:rsid w:val="009E74FE"/>
    <w:rsid w:val="009E7E0E"/>
    <w:rsid w:val="009F39CD"/>
    <w:rsid w:val="009F4BC4"/>
    <w:rsid w:val="009F6757"/>
    <w:rsid w:val="00A00293"/>
    <w:rsid w:val="00A0214A"/>
    <w:rsid w:val="00A0231C"/>
    <w:rsid w:val="00A0342F"/>
    <w:rsid w:val="00A05F06"/>
    <w:rsid w:val="00A0713C"/>
    <w:rsid w:val="00A101C8"/>
    <w:rsid w:val="00A11C04"/>
    <w:rsid w:val="00A17270"/>
    <w:rsid w:val="00A173EE"/>
    <w:rsid w:val="00A2086A"/>
    <w:rsid w:val="00A2522F"/>
    <w:rsid w:val="00A34960"/>
    <w:rsid w:val="00A35E5F"/>
    <w:rsid w:val="00A45800"/>
    <w:rsid w:val="00A524B0"/>
    <w:rsid w:val="00A576EB"/>
    <w:rsid w:val="00A60FC1"/>
    <w:rsid w:val="00A64ED5"/>
    <w:rsid w:val="00A664D9"/>
    <w:rsid w:val="00A673FD"/>
    <w:rsid w:val="00A72DDD"/>
    <w:rsid w:val="00A76BCA"/>
    <w:rsid w:val="00A7797C"/>
    <w:rsid w:val="00A809B1"/>
    <w:rsid w:val="00A96453"/>
    <w:rsid w:val="00A97966"/>
    <w:rsid w:val="00AA289C"/>
    <w:rsid w:val="00AA6B75"/>
    <w:rsid w:val="00AB3B5F"/>
    <w:rsid w:val="00AC60C2"/>
    <w:rsid w:val="00AD3392"/>
    <w:rsid w:val="00AE36BD"/>
    <w:rsid w:val="00AF27C8"/>
    <w:rsid w:val="00AF3F43"/>
    <w:rsid w:val="00B00786"/>
    <w:rsid w:val="00B02354"/>
    <w:rsid w:val="00B04E18"/>
    <w:rsid w:val="00B06968"/>
    <w:rsid w:val="00B12E7B"/>
    <w:rsid w:val="00B239F5"/>
    <w:rsid w:val="00B267FC"/>
    <w:rsid w:val="00B34FA0"/>
    <w:rsid w:val="00B42494"/>
    <w:rsid w:val="00B42EE5"/>
    <w:rsid w:val="00B44549"/>
    <w:rsid w:val="00B466DD"/>
    <w:rsid w:val="00B508D6"/>
    <w:rsid w:val="00B51F23"/>
    <w:rsid w:val="00B5551B"/>
    <w:rsid w:val="00B557C6"/>
    <w:rsid w:val="00B64ADE"/>
    <w:rsid w:val="00B6787F"/>
    <w:rsid w:val="00B75598"/>
    <w:rsid w:val="00B76B70"/>
    <w:rsid w:val="00B86CAF"/>
    <w:rsid w:val="00B9174B"/>
    <w:rsid w:val="00BA1CD8"/>
    <w:rsid w:val="00BA5248"/>
    <w:rsid w:val="00BB31CB"/>
    <w:rsid w:val="00BB3252"/>
    <w:rsid w:val="00BC4001"/>
    <w:rsid w:val="00BC5633"/>
    <w:rsid w:val="00BC5E8D"/>
    <w:rsid w:val="00BD30CA"/>
    <w:rsid w:val="00BE1A0C"/>
    <w:rsid w:val="00BE2D30"/>
    <w:rsid w:val="00BE51CB"/>
    <w:rsid w:val="00BE7A30"/>
    <w:rsid w:val="00BF469C"/>
    <w:rsid w:val="00BF6CD3"/>
    <w:rsid w:val="00C0136A"/>
    <w:rsid w:val="00C042D5"/>
    <w:rsid w:val="00C04EAF"/>
    <w:rsid w:val="00C055A9"/>
    <w:rsid w:val="00C07EC8"/>
    <w:rsid w:val="00C1548B"/>
    <w:rsid w:val="00C16BF9"/>
    <w:rsid w:val="00C16F15"/>
    <w:rsid w:val="00C171BF"/>
    <w:rsid w:val="00C179EB"/>
    <w:rsid w:val="00C20FBD"/>
    <w:rsid w:val="00C2438C"/>
    <w:rsid w:val="00C27560"/>
    <w:rsid w:val="00C33B78"/>
    <w:rsid w:val="00C3533D"/>
    <w:rsid w:val="00C42E9E"/>
    <w:rsid w:val="00C45214"/>
    <w:rsid w:val="00C46C18"/>
    <w:rsid w:val="00C4754B"/>
    <w:rsid w:val="00C50BB2"/>
    <w:rsid w:val="00C55A19"/>
    <w:rsid w:val="00C61CB4"/>
    <w:rsid w:val="00C65160"/>
    <w:rsid w:val="00C729BC"/>
    <w:rsid w:val="00C742AB"/>
    <w:rsid w:val="00C7505B"/>
    <w:rsid w:val="00C7541F"/>
    <w:rsid w:val="00C765F8"/>
    <w:rsid w:val="00C76F2F"/>
    <w:rsid w:val="00C77D2E"/>
    <w:rsid w:val="00C81450"/>
    <w:rsid w:val="00CA71AC"/>
    <w:rsid w:val="00CA794D"/>
    <w:rsid w:val="00CA7D7B"/>
    <w:rsid w:val="00CB5349"/>
    <w:rsid w:val="00CB7F25"/>
    <w:rsid w:val="00CC05F6"/>
    <w:rsid w:val="00CC29C7"/>
    <w:rsid w:val="00CD1E28"/>
    <w:rsid w:val="00CD4485"/>
    <w:rsid w:val="00CE1449"/>
    <w:rsid w:val="00CE6178"/>
    <w:rsid w:val="00CF111D"/>
    <w:rsid w:val="00CF336A"/>
    <w:rsid w:val="00CF400C"/>
    <w:rsid w:val="00CF482A"/>
    <w:rsid w:val="00D009F3"/>
    <w:rsid w:val="00D02558"/>
    <w:rsid w:val="00D02EE0"/>
    <w:rsid w:val="00D146E5"/>
    <w:rsid w:val="00D259AE"/>
    <w:rsid w:val="00D317A4"/>
    <w:rsid w:val="00D36258"/>
    <w:rsid w:val="00D364F3"/>
    <w:rsid w:val="00D36A9F"/>
    <w:rsid w:val="00D3723A"/>
    <w:rsid w:val="00D4406C"/>
    <w:rsid w:val="00D45B1F"/>
    <w:rsid w:val="00D46929"/>
    <w:rsid w:val="00D47DE8"/>
    <w:rsid w:val="00D550FC"/>
    <w:rsid w:val="00D563C3"/>
    <w:rsid w:val="00D64D96"/>
    <w:rsid w:val="00D72E0D"/>
    <w:rsid w:val="00D76203"/>
    <w:rsid w:val="00D85CE6"/>
    <w:rsid w:val="00D8600F"/>
    <w:rsid w:val="00D90C1A"/>
    <w:rsid w:val="00D933BF"/>
    <w:rsid w:val="00D9690B"/>
    <w:rsid w:val="00D975DF"/>
    <w:rsid w:val="00DA305D"/>
    <w:rsid w:val="00DA3282"/>
    <w:rsid w:val="00DA602A"/>
    <w:rsid w:val="00DC4026"/>
    <w:rsid w:val="00DD06F6"/>
    <w:rsid w:val="00DD4A94"/>
    <w:rsid w:val="00DD6058"/>
    <w:rsid w:val="00DE14C0"/>
    <w:rsid w:val="00DE676D"/>
    <w:rsid w:val="00DE78F1"/>
    <w:rsid w:val="00E01C00"/>
    <w:rsid w:val="00E116A5"/>
    <w:rsid w:val="00E1348F"/>
    <w:rsid w:val="00E15099"/>
    <w:rsid w:val="00E21765"/>
    <w:rsid w:val="00E222B9"/>
    <w:rsid w:val="00E224F7"/>
    <w:rsid w:val="00E23332"/>
    <w:rsid w:val="00E25A25"/>
    <w:rsid w:val="00E336F9"/>
    <w:rsid w:val="00E344E7"/>
    <w:rsid w:val="00E35737"/>
    <w:rsid w:val="00E35D50"/>
    <w:rsid w:val="00E42E16"/>
    <w:rsid w:val="00E43414"/>
    <w:rsid w:val="00E4441E"/>
    <w:rsid w:val="00E47D5B"/>
    <w:rsid w:val="00E500B8"/>
    <w:rsid w:val="00E51695"/>
    <w:rsid w:val="00E531FC"/>
    <w:rsid w:val="00E61338"/>
    <w:rsid w:val="00E63261"/>
    <w:rsid w:val="00E643DA"/>
    <w:rsid w:val="00E72F70"/>
    <w:rsid w:val="00E7595D"/>
    <w:rsid w:val="00E75B9C"/>
    <w:rsid w:val="00E76DD7"/>
    <w:rsid w:val="00E80657"/>
    <w:rsid w:val="00E82532"/>
    <w:rsid w:val="00E849C8"/>
    <w:rsid w:val="00E901BB"/>
    <w:rsid w:val="00E948C3"/>
    <w:rsid w:val="00E9604C"/>
    <w:rsid w:val="00EA69ED"/>
    <w:rsid w:val="00EB017A"/>
    <w:rsid w:val="00EB350A"/>
    <w:rsid w:val="00EC1CF3"/>
    <w:rsid w:val="00EC3305"/>
    <w:rsid w:val="00EC48EC"/>
    <w:rsid w:val="00ED4652"/>
    <w:rsid w:val="00ED4B02"/>
    <w:rsid w:val="00ED7198"/>
    <w:rsid w:val="00ED7AA4"/>
    <w:rsid w:val="00EE0573"/>
    <w:rsid w:val="00EE4403"/>
    <w:rsid w:val="00EF1065"/>
    <w:rsid w:val="00EF1E70"/>
    <w:rsid w:val="00EF6DE6"/>
    <w:rsid w:val="00F07F83"/>
    <w:rsid w:val="00F1068E"/>
    <w:rsid w:val="00F108D1"/>
    <w:rsid w:val="00F223AD"/>
    <w:rsid w:val="00F2322F"/>
    <w:rsid w:val="00F24514"/>
    <w:rsid w:val="00F24D7C"/>
    <w:rsid w:val="00F4773E"/>
    <w:rsid w:val="00F51C6E"/>
    <w:rsid w:val="00F5295D"/>
    <w:rsid w:val="00F5696A"/>
    <w:rsid w:val="00F65872"/>
    <w:rsid w:val="00F670FF"/>
    <w:rsid w:val="00F70314"/>
    <w:rsid w:val="00F70748"/>
    <w:rsid w:val="00F72FFC"/>
    <w:rsid w:val="00F81B4A"/>
    <w:rsid w:val="00F85321"/>
    <w:rsid w:val="00F87234"/>
    <w:rsid w:val="00F87D81"/>
    <w:rsid w:val="00F90B67"/>
    <w:rsid w:val="00F9127E"/>
    <w:rsid w:val="00F91D20"/>
    <w:rsid w:val="00F95687"/>
    <w:rsid w:val="00F97247"/>
    <w:rsid w:val="00F97C94"/>
    <w:rsid w:val="00FA38D7"/>
    <w:rsid w:val="00FA5B62"/>
    <w:rsid w:val="00FA7336"/>
    <w:rsid w:val="00FB4A65"/>
    <w:rsid w:val="00FB6DA9"/>
    <w:rsid w:val="00FC1F96"/>
    <w:rsid w:val="00FC6A12"/>
    <w:rsid w:val="00FE06EB"/>
    <w:rsid w:val="00FE5F4F"/>
    <w:rsid w:val="00FE6B0F"/>
    <w:rsid w:val="00FE79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36D4A"/>
  <w15:docId w15:val="{2AE8C9E5-B465-44D6-8E7E-4FD18D4D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B52"/>
  </w:style>
  <w:style w:type="paragraph" w:styleId="Footer">
    <w:name w:val="footer"/>
    <w:basedOn w:val="Normal"/>
    <w:link w:val="FooterChar"/>
    <w:uiPriority w:val="99"/>
    <w:unhideWhenUsed/>
    <w:rsid w:val="006E1B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B52"/>
  </w:style>
  <w:style w:type="character" w:customStyle="1" w:styleId="Heading1Char">
    <w:name w:val="Heading 1 Char"/>
    <w:basedOn w:val="DefaultParagraphFont"/>
    <w:link w:val="Heading1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B3BF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B3B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B3BF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B3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872CA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D550F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55A19"/>
  </w:style>
  <w:style w:type="paragraph" w:styleId="NoSpacing">
    <w:name w:val="No Spacing"/>
    <w:link w:val="NoSpacingChar"/>
    <w:uiPriority w:val="1"/>
    <w:qFormat/>
    <w:rsid w:val="002D01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016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ngall.com/analysis-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ania%20Quezada\Desktop\REPORTE%20DE%20EJECUCION%20PRESUPUESTARIA%20TNR%202022.pdf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[REPORTE DE EJECUCION PRESUPUESTARIA TNR 2022.pdf.xlsx]Sheet1!PivotTable2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TECNIFICACION NACIONAL DE RIEGO</a:t>
            </a:r>
          </a:p>
        </c:rich>
      </c:tx>
      <c:layout>
        <c:manualLayout>
          <c:xMode val="edge"/>
          <c:yMode val="edge"/>
          <c:x val="0.16395287935032757"/>
          <c:y val="1.30399348003259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  <c:marker>
          <c:symbol val="circle"/>
          <c:size val="6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ctr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5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2"/>
        <c:spPr>
          <a:solidFill>
            <a:schemeClr val="accent2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ctr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5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7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8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9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ctr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1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2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3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4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</c:pivotFmts>
    <c:plotArea>
      <c:layout>
        <c:manualLayout>
          <c:layoutTarget val="inner"/>
          <c:xMode val="edge"/>
          <c:yMode val="edge"/>
          <c:x val="0.24680868698803468"/>
          <c:y val="0.10707919912348998"/>
          <c:w val="0.51982047596793957"/>
          <c:h val="0.7536932700752883"/>
        </c:manualLayout>
      </c:layout>
      <c:pieChart>
        <c:varyColors val="1"/>
        <c:ser>
          <c:idx val="0"/>
          <c:order val="0"/>
          <c:tx>
            <c:strRef>
              <c:f>Sheet1!$B$3</c:f>
              <c:strCache>
                <c:ptCount val="1"/>
                <c:pt idx="0">
                  <c:v>Total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5F9-4ED4-A3B8-FE4C85DBFB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5F9-4ED4-A3B8-FE4C85DBFB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5F9-4ED4-A3B8-FE4C85DBFB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5F9-4ED4-A3B8-FE4C85DBFB3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5F9-4ED4-A3B8-FE4C85DBFB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Sheet1!$A$4:$A$9</c:f>
              <c:strCache>
                <c:ptCount val="5"/>
                <c:pt idx="0">
                  <c:v>2.1</c:v>
                </c:pt>
                <c:pt idx="1">
                  <c:v>2.2</c:v>
                </c:pt>
                <c:pt idx="2">
                  <c:v>2.3</c:v>
                </c:pt>
                <c:pt idx="3">
                  <c:v>2.6</c:v>
                </c:pt>
                <c:pt idx="4">
                  <c:v>2.7</c:v>
                </c:pt>
              </c:strCache>
            </c:strRef>
          </c:cat>
          <c:val>
            <c:numRef>
              <c:f>Sheet1!$B$4:$B$9</c:f>
              <c:numCache>
                <c:formatCode>_(* #,##0.00_);_(* \(#,##0.00\);_(* "-"??_);_(@_)</c:formatCode>
                <c:ptCount val="5"/>
                <c:pt idx="0">
                  <c:v>91233006.550000012</c:v>
                </c:pt>
                <c:pt idx="1">
                  <c:v>11108553.440000001</c:v>
                </c:pt>
                <c:pt idx="2">
                  <c:v>4046116.3400000003</c:v>
                </c:pt>
                <c:pt idx="3">
                  <c:v>47717747.609999999</c:v>
                </c:pt>
                <c:pt idx="4">
                  <c:v>5308280.54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5F9-4ED4-A3B8-FE4C85DBFB3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1F513-6239-47A9-ABF9-A112E16B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8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DIRECCION EJECUTIVA DE LA COMISION DE FOMENTO A LA TECNIFICACION DEL SISTEMA NACIONAL DE RIEGO</vt:lpstr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DIRECCION EJECUTIVA DE LA COMISION DE FOMENTO A LA TECNIFICACION DEL SISTEMA NACIONAL DE RIEGO</dc:title>
  <dc:subject>INFORME DE EJECUCION PRESUPUESTARIA</dc:subject>
  <dc:creator/>
  <cp:lastModifiedBy>Ilania Quezada</cp:lastModifiedBy>
  <cp:revision>734</cp:revision>
  <cp:lastPrinted>2023-01-16T17:03:00Z</cp:lastPrinted>
  <dcterms:created xsi:type="dcterms:W3CDTF">2022-05-05T19:36:00Z</dcterms:created>
  <dcterms:modified xsi:type="dcterms:W3CDTF">2023-01-16T17:14:00Z</dcterms:modified>
</cp:coreProperties>
</file>